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330516"/>
      <w:r w:rsidRPr="00EA70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EA70A1">
        <w:rPr>
          <w:rFonts w:ascii="Times New Roman" w:hAnsi="Times New Roman"/>
          <w:b/>
          <w:color w:val="000000"/>
          <w:sz w:val="32"/>
          <w:lang w:val="ru-RU"/>
        </w:rPr>
        <w:t>МБОУ "Ероховская ООШ "</w:t>
      </w: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EA70A1">
        <w:rPr>
          <w:rFonts w:ascii="Times New Roman" w:hAnsi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EA70A1">
        <w:rPr>
          <w:rFonts w:ascii="Times New Roman" w:hAnsi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EA70A1">
        <w:rPr>
          <w:rFonts w:ascii="Times New Roman" w:hAnsi="Times New Roman"/>
          <w:b/>
          <w:color w:val="000000"/>
          <w:sz w:val="32"/>
          <w:lang w:val="ru-RU"/>
        </w:rPr>
        <w:t>основного общего образования</w:t>
      </w:r>
    </w:p>
    <w:p w:rsidR="00EA70A1" w:rsidRPr="00EA70A1" w:rsidRDefault="00EA70A1" w:rsidP="00EA7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EA70A1">
        <w:rPr>
          <w:rFonts w:ascii="Times New Roman" w:hAnsi="Times New Roman"/>
          <w:b/>
          <w:color w:val="000000"/>
          <w:sz w:val="32"/>
          <w:lang w:val="ru-RU"/>
        </w:rPr>
        <w:t>МБОУ «Ероховская ООШ»</w:t>
      </w:r>
    </w:p>
    <w:p w:rsidR="00EA70A1" w:rsidRPr="00EA70A1" w:rsidRDefault="00EA70A1" w:rsidP="00EA70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70A1" w:rsidRPr="00EA70A1" w:rsidRDefault="00EA70A1" w:rsidP="00EA70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70A1" w:rsidRPr="00EA70A1" w:rsidRDefault="00EA70A1" w:rsidP="00EA70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30C9" w:rsidRPr="00EA70A1" w:rsidRDefault="00CC30C9">
      <w:pPr>
        <w:spacing w:after="0"/>
        <w:ind w:left="120"/>
        <w:rPr>
          <w:lang w:val="ru-RU"/>
        </w:rPr>
      </w:pPr>
    </w:p>
    <w:p w:rsidR="00CC30C9" w:rsidRPr="00EA70A1" w:rsidRDefault="00CC30C9">
      <w:pPr>
        <w:spacing w:after="0"/>
        <w:ind w:left="120"/>
        <w:rPr>
          <w:lang w:val="ru-RU"/>
        </w:rPr>
      </w:pPr>
    </w:p>
    <w:p w:rsidR="00CC30C9" w:rsidRPr="00EA70A1" w:rsidRDefault="00EA70A1">
      <w:pPr>
        <w:spacing w:after="0" w:line="408" w:lineRule="auto"/>
        <w:ind w:left="120"/>
        <w:jc w:val="center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30C9" w:rsidRPr="00EA70A1" w:rsidRDefault="00EA70A1">
      <w:pPr>
        <w:spacing w:after="0" w:line="408" w:lineRule="auto"/>
        <w:ind w:left="120"/>
        <w:jc w:val="center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5173592)</w:t>
      </w: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EA70A1">
      <w:pPr>
        <w:spacing w:after="0" w:line="408" w:lineRule="auto"/>
        <w:ind w:left="120"/>
        <w:jc w:val="center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CC30C9" w:rsidRPr="00EA70A1" w:rsidRDefault="00EA70A1">
      <w:pPr>
        <w:spacing w:after="0" w:line="408" w:lineRule="auto"/>
        <w:ind w:left="120"/>
        <w:jc w:val="center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jc w:val="center"/>
        <w:rPr>
          <w:lang w:val="ru-RU"/>
        </w:rPr>
      </w:pPr>
    </w:p>
    <w:p w:rsidR="00CC30C9" w:rsidRPr="00EA70A1" w:rsidRDefault="00CC30C9">
      <w:pPr>
        <w:spacing w:after="0"/>
        <w:ind w:left="120"/>
        <w:rPr>
          <w:lang w:val="ru-RU"/>
        </w:rPr>
      </w:pPr>
    </w:p>
    <w:p w:rsidR="00CC30C9" w:rsidRPr="00EA70A1" w:rsidRDefault="00CC30C9">
      <w:pPr>
        <w:rPr>
          <w:lang w:val="ru-RU"/>
        </w:rPr>
        <w:sectPr w:rsidR="00CC30C9" w:rsidRPr="00EA70A1">
          <w:pgSz w:w="11906" w:h="16383"/>
          <w:pgMar w:top="1134" w:right="850" w:bottom="1134" w:left="1701" w:header="720" w:footer="720" w:gutter="0"/>
          <w:cols w:space="720"/>
        </w:sectPr>
      </w:pPr>
    </w:p>
    <w:p w:rsidR="00CC30C9" w:rsidRPr="00EA70A1" w:rsidRDefault="00EA70A1" w:rsidP="003F7D43">
      <w:pPr>
        <w:spacing w:after="0" w:line="240" w:lineRule="auto"/>
        <w:ind w:left="120"/>
        <w:jc w:val="both"/>
        <w:rPr>
          <w:lang w:val="ru-RU"/>
        </w:rPr>
      </w:pPr>
      <w:bookmarkStart w:id="1" w:name="block-39330517"/>
      <w:bookmarkEnd w:id="0"/>
      <w:r w:rsidRPr="00EA7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30C9" w:rsidRPr="00EA70A1" w:rsidRDefault="00CC30C9" w:rsidP="003F7D43">
      <w:pPr>
        <w:spacing w:after="0" w:line="240" w:lineRule="auto"/>
        <w:ind w:left="120"/>
        <w:jc w:val="both"/>
        <w:rPr>
          <w:lang w:val="ru-RU"/>
        </w:rPr>
      </w:pP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A70A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A70A1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C30C9" w:rsidRPr="00EA70A1" w:rsidRDefault="00CC30C9" w:rsidP="003F7D43">
      <w:pPr>
        <w:spacing w:after="0" w:line="240" w:lineRule="auto"/>
        <w:ind w:left="120"/>
        <w:jc w:val="both"/>
        <w:rPr>
          <w:lang w:val="ru-RU"/>
        </w:rPr>
      </w:pPr>
    </w:p>
    <w:p w:rsidR="00CC30C9" w:rsidRPr="00EA70A1" w:rsidRDefault="00EA70A1" w:rsidP="003F7D43">
      <w:pPr>
        <w:spacing w:after="0" w:line="240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A70A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C30C9" w:rsidRPr="00EA70A1" w:rsidRDefault="00CC30C9" w:rsidP="003F7D43">
      <w:pPr>
        <w:spacing w:after="0" w:line="240" w:lineRule="auto"/>
        <w:ind w:left="120"/>
        <w:jc w:val="both"/>
        <w:rPr>
          <w:lang w:val="ru-RU"/>
        </w:rPr>
      </w:pP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EA7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C30C9" w:rsidRPr="00EA70A1" w:rsidRDefault="00CC30C9" w:rsidP="003F7D43">
      <w:pPr>
        <w:spacing w:after="0" w:line="240" w:lineRule="auto"/>
        <w:ind w:left="120"/>
        <w:jc w:val="both"/>
        <w:rPr>
          <w:lang w:val="ru-RU"/>
        </w:rPr>
      </w:pPr>
    </w:p>
    <w:p w:rsidR="00CC30C9" w:rsidRPr="00EA70A1" w:rsidRDefault="00EA70A1" w:rsidP="003F7D43">
      <w:pPr>
        <w:spacing w:after="0" w:line="240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A70A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C30C9" w:rsidRPr="00EA70A1" w:rsidRDefault="00CC30C9" w:rsidP="003F7D43">
      <w:pPr>
        <w:spacing w:after="0" w:line="240" w:lineRule="auto"/>
        <w:ind w:left="120"/>
        <w:jc w:val="both"/>
        <w:rPr>
          <w:lang w:val="ru-RU"/>
        </w:rPr>
      </w:pP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EA70A1">
        <w:rPr>
          <w:rFonts w:ascii="Times New Roman" w:hAnsi="Times New Roman"/>
          <w:color w:val="000000"/>
          <w:sz w:val="28"/>
          <w:lang w:val="ru-RU"/>
        </w:rPr>
        <w:t>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EA70A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EA70A1">
        <w:rPr>
          <w:rFonts w:ascii="Times New Roman" w:hAnsi="Times New Roman"/>
          <w:color w:val="000000"/>
          <w:sz w:val="28"/>
          <w:lang w:val="ru-RU"/>
        </w:rPr>
        <w:t>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EA70A1">
        <w:rPr>
          <w:rFonts w:ascii="Times New Roman" w:hAnsi="Times New Roman"/>
          <w:color w:val="000000"/>
          <w:sz w:val="28"/>
          <w:lang w:val="ru-RU"/>
        </w:rPr>
        <w:t>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CC30C9" w:rsidRPr="00EA70A1" w:rsidRDefault="00CC30C9" w:rsidP="003F7D43">
      <w:pPr>
        <w:spacing w:after="0" w:line="240" w:lineRule="auto"/>
        <w:ind w:left="120"/>
        <w:jc w:val="both"/>
        <w:rPr>
          <w:lang w:val="ru-RU"/>
        </w:rPr>
      </w:pPr>
    </w:p>
    <w:p w:rsidR="00CC30C9" w:rsidRPr="00EA70A1" w:rsidRDefault="00EA70A1" w:rsidP="003F7D43">
      <w:pPr>
        <w:spacing w:after="0" w:line="240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C30C9" w:rsidRPr="00EA70A1" w:rsidRDefault="00CC30C9" w:rsidP="003F7D43">
      <w:pPr>
        <w:spacing w:after="0" w:line="240" w:lineRule="auto"/>
        <w:ind w:left="120"/>
        <w:jc w:val="both"/>
        <w:rPr>
          <w:lang w:val="ru-RU"/>
        </w:rPr>
      </w:pPr>
    </w:p>
    <w:p w:rsidR="00CC30C9" w:rsidRPr="00EA70A1" w:rsidRDefault="00EA70A1" w:rsidP="003F7D43">
      <w:pPr>
        <w:spacing w:after="0" w:line="240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C30C9" w:rsidRPr="00EA70A1" w:rsidRDefault="00CC30C9">
      <w:pPr>
        <w:rPr>
          <w:lang w:val="ru-RU"/>
        </w:rPr>
        <w:sectPr w:rsidR="00CC30C9" w:rsidRPr="00EA70A1" w:rsidSect="003F7D43">
          <w:pgSz w:w="11906" w:h="16383"/>
          <w:pgMar w:top="1134" w:right="850" w:bottom="851" w:left="851" w:header="720" w:footer="720" w:gutter="0"/>
          <w:cols w:space="720"/>
        </w:sectPr>
      </w:pPr>
    </w:p>
    <w:p w:rsidR="00CC30C9" w:rsidRPr="00EA70A1" w:rsidRDefault="00EA70A1">
      <w:pPr>
        <w:spacing w:after="0" w:line="264" w:lineRule="auto"/>
        <w:ind w:left="120"/>
        <w:jc w:val="both"/>
        <w:rPr>
          <w:lang w:val="ru-RU"/>
        </w:rPr>
      </w:pPr>
      <w:bookmarkStart w:id="2" w:name="block-39330518"/>
      <w:bookmarkEnd w:id="1"/>
      <w:r w:rsidRPr="00EA70A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CC30C9" w:rsidRPr="00EA70A1" w:rsidRDefault="00EA70A1">
      <w:pPr>
        <w:spacing w:after="0" w:line="264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Мифология.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Мифы народов России и мира.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Фольклор.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 И. А. Крылов.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«Волк на псарне», «Листы и Корни», «Свинья под Дубом», «Квартет», «Осёл и Соловей», «Ворона и Лисица».</w:t>
      </w:r>
      <w:bookmarkEnd w:id="3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А. С. Пушкин. </w:t>
      </w:r>
      <w:bookmarkStart w:id="4" w:name="b8731a29-438b-4b6a-a37d-ff778ded575a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Стихотворения. «Зимнее утро», «Зимний вечер», «Няне».</w:t>
      </w:r>
      <w:bookmarkEnd w:id="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М. Ю. Лермонтов.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Стихотворение «Бородино».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Н. В. Гоголь.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Диканьки», «Заколдованное место».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второй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И. С. Тургенев.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Рассказ «Муму».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Н. А. Некрасов.</w:t>
      </w:r>
      <w:bookmarkStart w:id="5" w:name="1d4fde75-5a86-4cea-90d5-aae01314b83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Стихотворения. «Крестьянские дети», «Школьник».</w:t>
      </w:r>
      <w:bookmarkEnd w:id="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Л. Н. Толстой.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–ХХ веков.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(не менее пяти стихотворений трёх поэтов). Например, стихотворения     А. А. Фета, И. А. Бунина, А. А. Блока, С. А. Есенина, Н. М. Рубцова</w:t>
      </w:r>
      <w:bookmarkEnd w:id="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–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веков.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«Лошадиная фамилия»,   «Хирургия»</w:t>
      </w:r>
      <w:bookmarkEnd w:id="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«Галоша»,  «Золотые слова».</w:t>
      </w:r>
      <w:bookmarkEnd w:id="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 М. Пришвина, К. Г. Паустовского.</w:t>
      </w:r>
      <w:bookmarkEnd w:id="9"/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П. Платонов.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«Корова»</w:t>
      </w:r>
      <w:bookmarkEnd w:id="10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В. П. Астафьев.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Рассказ «Васюткино озеро».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– начала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веков.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Ю. Я. Яковлев. «Девочки с Васильевского острова»;  К.М.Симонов «Сын артиллериста».</w:t>
      </w:r>
      <w:bookmarkEnd w:id="11"/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–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веков на тему детства</w:t>
      </w:r>
      <w:bookmarkStart w:id="12" w:name="a5fd8ebc-c46e-41fa-818f-2757c5fc34d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Произведения В.П. Катаева, </w:t>
      </w:r>
      <w:bookmarkEnd w:id="12"/>
      <w:r w:rsidRPr="003F7D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В. К. Железникова,</w:t>
      </w:r>
      <w:r w:rsidRPr="003F7D43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Л. А. Кассиля.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К. Булычёв. «Девочка, с которой ничего не случится</w:t>
      </w:r>
      <w:bookmarkEnd w:id="13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Р. Г. Гамзатов. «Песня соловья»; М. </w:t>
      </w:r>
      <w:proofErr w:type="gramStart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Карим</w:t>
      </w:r>
      <w:proofErr w:type="gramEn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 «Эту песню мать мне пела».</w:t>
      </w:r>
      <w:bookmarkEnd w:id="1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Х. К. Андерсен.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«Снежная королева»</w:t>
      </w:r>
      <w:bookmarkEnd w:id="1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Зарубежная сказочная проза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Л. Кэрролл. «Алиса в Стране Чудес» </w:t>
      </w:r>
      <w:bookmarkEnd w:id="1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 Твен. «Приключения Тома Сойера» (главы по выбору);   Р. Брэдбери. Рассказы.   «Каникулы».</w:t>
      </w:r>
      <w:bookmarkEnd w:id="1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Зарубежная приключенческая проза</w:t>
      </w:r>
      <w:bookmarkStart w:id="18" w:name="103698ad-506d-4d05-bb28-79e90ac8cd6a"/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Р. Л. Стивенсон. «Остров сокровищ», «Чёрная стрела» </w:t>
      </w:r>
      <w:bookmarkEnd w:id="1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Дж. Даррелл. «Говорящий свёрток»;   Дж. Р. Киплинг. «Маугли»</w:t>
      </w:r>
      <w:bookmarkEnd w:id="19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3F7D43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CC30C9" w:rsidRPr="00EA70A1" w:rsidRDefault="00EA70A1">
      <w:pPr>
        <w:spacing w:after="0" w:line="264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Античная литература.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Гомер.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Фольклор.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«Илья Муромец и Соловей-разбойник», «Садко».</w:t>
      </w:r>
      <w:bookmarkEnd w:id="20"/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3F7D43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«Ах, </w:t>
      </w:r>
      <w:proofErr w:type="gramStart"/>
      <w:r w:rsidRPr="003F7D43">
        <w:rPr>
          <w:rFonts w:ascii="Times New Roman" w:eastAsia="Calibri" w:hAnsi="Times New Roman" w:cs="Times New Roman"/>
          <w:color w:val="333333"/>
          <w:sz w:val="28"/>
          <w:lang w:val="ru-RU"/>
        </w:rPr>
        <w:t>кабы</w:t>
      </w:r>
      <w:proofErr w:type="gramEnd"/>
      <w:r w:rsidRPr="003F7D43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1"/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Древнерусская литература.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С. Пушкин.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</w:t>
      </w:r>
      <w:bookmarkStart w:id="23" w:name="582b55ee-e1e5-46d8-8c0a-755ec48e137e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 «Песнь о вещем Олеге», «Зимняя дорога», «Узник», «Туча».</w:t>
      </w:r>
      <w:bookmarkEnd w:id="23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Роман «Дубровский».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М. Ю. Лермонтов.</w:t>
      </w:r>
      <w:bookmarkStart w:id="24" w:name="e979ff73-e74d-4b41-9daa-86d17094fc9b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Стихотворения. «Три пальмы», «Листок», «Утёс».</w:t>
      </w:r>
      <w:bookmarkEnd w:id="2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В. Кольцов.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</w:t>
      </w:r>
      <w:bookmarkStart w:id="25" w:name="9aa6636f-e65a-485c-aff8-0cee29fb09d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 «Косарь», «Соловей».</w:t>
      </w:r>
      <w:bookmarkEnd w:id="2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второй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Ф. И. Тютчев.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Стихотворения</w:t>
      </w:r>
      <w:bookmarkStart w:id="26" w:name="c36fcc5a-2cdd-400a-b3ee-0e5071a59ee1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 «Есть в осени первоначальной…», «С поляны коршун поднялся…».</w:t>
      </w:r>
      <w:bookmarkEnd w:id="2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А. Фет.</w:t>
      </w:r>
      <w:bookmarkStart w:id="27" w:name="e75d9245-73fc-447a-aaf6-d7ac09f2bf3a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Стихотворения. «Учись у них – у дуба, у берёзы…», «Я пришёл к тебе с приветом…».</w:t>
      </w:r>
      <w:bookmarkEnd w:id="2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И. С. Тургенев.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Рассказ «Бежин луг».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Н. С. Лесков.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Сказ «Левша».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Л. Н. Толстой.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(главы по выбору).</w:t>
      </w:r>
      <w:bookmarkEnd w:id="28"/>
      <w:r w:rsidRPr="003F7D43">
        <w:rPr>
          <w:rFonts w:ascii="Times New Roman" w:eastAsia="Calibri" w:hAnsi="Times New Roman" w:cs="Times New Roman"/>
          <w:color w:val="000000"/>
          <w:sz w:val="28"/>
          <w:u w:val="single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А. П. Чехов.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«Толстый и тонкий», «Хамелеон», «Смерть чиновника».</w:t>
      </w:r>
      <w:bookmarkEnd w:id="29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А. И. Куприн.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Рассказ «Чудесный доктор».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- начала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веков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 С. А. Есенина, В. В. Маяковского, А. А. Блока.</w:t>
      </w:r>
      <w:bookmarkEnd w:id="30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Стихотворения  О.Ф. Берггольц, В.С. Высоцкого, Ю.П. Мориц, Д.С. Самойлова. </w:t>
      </w:r>
      <w:bookmarkStart w:id="31" w:name="5118f498-9661-45e8-9924-bef67bfbf524"/>
      <w:bookmarkEnd w:id="31"/>
    </w:p>
    <w:p w:rsidR="003F7D43" w:rsidRPr="003F7D43" w:rsidRDefault="003F7D43" w:rsidP="003F7D43">
      <w:pPr>
        <w:spacing w:after="0" w:line="264" w:lineRule="auto"/>
        <w:ind w:firstLine="600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– начала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Б.Л. Васильев «Экспонат №...», Б.П. Екимов «Ночь исцеления</w:t>
      </w:r>
      <w:bookmarkStart w:id="32" w:name="a35f0a0b-d9a0-4ac9-afd6-3c0ec32f1224"/>
      <w:bookmarkEnd w:id="32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В. Г. Распутин.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французского</w:t>
      </w:r>
      <w:proofErr w:type="gramEn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Р. П. Погодин. «Кирпичные острова»; Р. И. Фраерман. «Дикая собака Динго, или Повесть о первой любви»; Ю. И. Коваль. «Самая лёгкая лодка в мире».</w:t>
      </w:r>
      <w:bookmarkEnd w:id="33"/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К. Булычев «Сто лет тому вперед»</w:t>
      </w:r>
      <w:bookmarkEnd w:id="3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Г. Тукай. «Родная деревня», «Книга»; К. Кулиев. «Когда на меня навалилась беда…», «Каким бы малым ни был мой народ…», «Что б ни делалось на свете…»</w:t>
      </w:r>
      <w:bookmarkEnd w:id="3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(главы по выбору).</w:t>
      </w:r>
      <w:bookmarkEnd w:id="3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Дж. Свифт.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(главы по выбору).</w:t>
      </w:r>
      <w:bookmarkEnd w:id="37"/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Ж. Верн. «Дети капитана Гранта» (главы по выбору). Х. Ли. «Убить пересмешника» (главы по выбору)</w:t>
      </w:r>
      <w:bookmarkEnd w:id="3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CC30C9" w:rsidRPr="00EA70A1" w:rsidRDefault="00EA70A1">
      <w:pPr>
        <w:spacing w:after="0" w:line="264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EA70A1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сокращении).</w:t>
      </w:r>
      <w:bookmarkEnd w:id="39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EA70A1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мгла…».</w:t>
      </w:r>
      <w:bookmarkEnd w:id="40"/>
      <w:r w:rsidRPr="00EA70A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EA70A1">
        <w:rPr>
          <w:rFonts w:ascii="Times New Roman" w:hAnsi="Times New Roman"/>
          <w:color w:val="000000"/>
          <w:sz w:val="28"/>
          <w:lang w:val="ru-RU"/>
        </w:rPr>
        <w:t>(«Станционный смотритель»).</w:t>
      </w:r>
      <w:bookmarkEnd w:id="41"/>
      <w:r w:rsidRPr="00EA70A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EA70A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EA70A1">
        <w:rPr>
          <w:rFonts w:ascii="Times New Roman" w:hAnsi="Times New Roman"/>
          <w:color w:val="000000"/>
          <w:sz w:val="28"/>
          <w:lang w:val="ru-RU"/>
        </w:rPr>
        <w:t>«Узник», «Парус», «Тучи», «Желанье» («Отворите мне темницу…»).</w:t>
      </w:r>
      <w:bookmarkEnd w:id="43"/>
      <w:r w:rsidRPr="00EA70A1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EA70A1">
        <w:rPr>
          <w:rFonts w:ascii="Times New Roman" w:hAnsi="Times New Roman"/>
          <w:color w:val="000000"/>
          <w:sz w:val="28"/>
          <w:lang w:val="ru-RU"/>
        </w:rPr>
        <w:t>«Бирюк», «Хорь и Калиныч»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 xml:space="preserve"> .</w:t>
      </w:r>
      <w:bookmarkEnd w:id="44"/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EA70A1">
        <w:rPr>
          <w:rFonts w:ascii="Times New Roman" w:hAnsi="Times New Roman"/>
          <w:color w:val="000000"/>
          <w:sz w:val="28"/>
          <w:lang w:val="ru-RU"/>
        </w:rPr>
        <w:t>«Русский язык», «Воробей».</w:t>
      </w:r>
      <w:bookmarkEnd w:id="45"/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EA70A1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«Железная дорога»</w:t>
      </w:r>
      <w:bookmarkEnd w:id="46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EA70A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..</w:t>
      </w:r>
      <w:bookmarkEnd w:id="47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EA70A1">
        <w:rPr>
          <w:rFonts w:ascii="Times New Roman" w:hAnsi="Times New Roman"/>
          <w:color w:val="000000"/>
          <w:sz w:val="28"/>
          <w:lang w:val="ru-RU"/>
        </w:rPr>
        <w:t>«Повесть о том, как один мужик двух генералов прокормил»</w:t>
      </w:r>
      <w:bookmarkEnd w:id="48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EA70A1">
        <w:rPr>
          <w:rFonts w:ascii="Times New Roman" w:hAnsi="Times New Roman"/>
          <w:color w:val="000000"/>
          <w:sz w:val="28"/>
          <w:lang w:val="ru-RU"/>
        </w:rPr>
        <w:t>А. К. Толстого, Ф. Купера.</w:t>
      </w:r>
      <w:bookmarkEnd w:id="49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EA70A1">
        <w:rPr>
          <w:rFonts w:ascii="Times New Roman" w:hAnsi="Times New Roman"/>
          <w:color w:val="000000"/>
          <w:sz w:val="28"/>
          <w:lang w:val="ru-RU"/>
        </w:rPr>
        <w:t>«Злоумышленник».</w:t>
      </w:r>
      <w:bookmarkEnd w:id="50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EA70A1"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Данко).</w:t>
      </w:r>
      <w:bookmarkEnd w:id="51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EA70A1">
        <w:rPr>
          <w:rFonts w:ascii="Times New Roman" w:hAnsi="Times New Roman"/>
          <w:color w:val="000000"/>
          <w:sz w:val="28"/>
          <w:lang w:val="ru-RU"/>
        </w:rPr>
        <w:t>М. М. Зощенко, Н. Тэффи.</w:t>
      </w:r>
      <w:bookmarkEnd w:id="52"/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EA70A1">
        <w:rPr>
          <w:rFonts w:ascii="Times New Roman" w:hAnsi="Times New Roman"/>
          <w:color w:val="000000"/>
          <w:sz w:val="28"/>
          <w:lang w:val="ru-RU"/>
        </w:rPr>
        <w:t>«Алые паруса».</w:t>
      </w:r>
      <w:bookmarkEnd w:id="53"/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EA70A1">
        <w:rPr>
          <w:rFonts w:ascii="Times New Roman" w:hAnsi="Times New Roman"/>
          <w:color w:val="000000"/>
          <w:sz w:val="28"/>
          <w:lang w:val="ru-RU"/>
        </w:rPr>
        <w:t>стихотворения А. А. Блока, Н. С. Гумилёва, М. И. Цветаевой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 xml:space="preserve"> .</w:t>
      </w:r>
      <w:bookmarkEnd w:id="54"/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EA70A1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</w:t>
      </w:r>
      <w:bookmarkEnd w:id="55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EA70A1">
        <w:rPr>
          <w:rFonts w:ascii="Times New Roman" w:hAnsi="Times New Roman"/>
          <w:color w:val="000000"/>
          <w:sz w:val="28"/>
          <w:lang w:val="ru-RU"/>
        </w:rPr>
        <w:t>«Родинка».</w:t>
      </w:r>
      <w:bookmarkEnd w:id="56"/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EA70A1">
        <w:rPr>
          <w:rFonts w:ascii="Times New Roman" w:hAnsi="Times New Roman"/>
          <w:color w:val="000000"/>
          <w:sz w:val="28"/>
          <w:lang w:val="ru-RU"/>
        </w:rPr>
        <w:t>«Юшка».</w:t>
      </w:r>
      <w:bookmarkEnd w:id="57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70A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EA70A1">
        <w:rPr>
          <w:rFonts w:ascii="Times New Roman" w:hAnsi="Times New Roman"/>
          <w:color w:val="000000"/>
          <w:sz w:val="28"/>
          <w:lang w:val="ru-RU"/>
        </w:rPr>
        <w:t>«Критики».</w:t>
      </w:r>
      <w:bookmarkEnd w:id="58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EA70A1">
        <w:rPr>
          <w:rFonts w:ascii="Times New Roman" w:hAnsi="Times New Roman"/>
          <w:color w:val="000000"/>
          <w:sz w:val="28"/>
          <w:lang w:val="ru-RU"/>
        </w:rPr>
        <w:t>Е. А. Евтушенко, Б. А. Ахмадулиной</w:t>
      </w:r>
      <w:bookmarkEnd w:id="59"/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EA70A1">
        <w:rPr>
          <w:rFonts w:ascii="Times New Roman" w:hAnsi="Times New Roman"/>
          <w:color w:val="000000"/>
          <w:sz w:val="28"/>
          <w:lang w:val="ru-RU"/>
        </w:rPr>
        <w:t>произведения Ф. А. Абрамова, В. П. Астафьева.</w:t>
      </w:r>
      <w:bookmarkEnd w:id="60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1" w:name="ea61fdd9-b266-4028-b605-73fad05f3a1b"/>
      <w:r w:rsidRPr="00EA70A1">
        <w:rPr>
          <w:rFonts w:ascii="Times New Roman" w:hAnsi="Times New Roman"/>
          <w:color w:val="000000"/>
          <w:sz w:val="28"/>
          <w:lang w:val="ru-RU"/>
        </w:rPr>
        <w:t>.</w:t>
      </w:r>
      <w:bookmarkEnd w:id="61"/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2" w:name="4c3792f6-c508-448f-810f-0a4e7935e4da"/>
      <w:r w:rsidRPr="00EA70A1">
        <w:rPr>
          <w:rFonts w:ascii="Times New Roman" w:hAnsi="Times New Roman"/>
          <w:color w:val="000000"/>
          <w:sz w:val="28"/>
          <w:lang w:val="ru-RU"/>
        </w:rPr>
        <w:t>П. Мериме. «Маттео Фальконе»; О. Генри. «Дары волхвов».</w:t>
      </w:r>
      <w:bookmarkEnd w:id="62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30C9" w:rsidRPr="00EA70A1" w:rsidRDefault="00EA70A1">
      <w:pPr>
        <w:spacing w:after="0" w:line="264" w:lineRule="auto"/>
        <w:ind w:firstLine="60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A70A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CC30C9" w:rsidRPr="00EA70A1" w:rsidRDefault="00EA70A1">
      <w:pPr>
        <w:spacing w:after="0" w:line="264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Древнерусская литература.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Житийная литература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«Житие Сергия Радонежского</w:t>
      </w:r>
      <w:bookmarkEnd w:id="63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XVIII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Д. И. Фонвизин.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Комедия «Недоросль».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С. Пушкин.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«К Чаадаеву», «Анчар». «Маленькие трагедии»   «Моцарт и Сальери»</w:t>
      </w:r>
      <w:bookmarkEnd w:id="6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Роман «Капитанская дочка».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М. Ю. Лермонтов.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«Я не хочу, чтоб свет узнал…», «Из-под таинственной, холодной полумаски…», «Нищий».</w:t>
      </w:r>
      <w:bookmarkEnd w:id="6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Поэма «Мцыри».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Н. В. Гоголь.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второй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И. С. Тургенев.</w:t>
      </w:r>
      <w:bookmarkStart w:id="66" w:name="fabf9287-55ad-4e60-84d5-add7a98c293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Повести.    «Ася».</w:t>
      </w:r>
      <w:bookmarkEnd w:id="6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«Белые ночи» </w:t>
      </w:r>
      <w:bookmarkEnd w:id="6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Л. Н. Толстой.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«Отрочество» (главы).</w:t>
      </w:r>
      <w:bookmarkEnd w:id="6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произведения   М. А. Осоргина,  </w:t>
      </w:r>
      <w:r w:rsidRPr="003F7D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И. С. Шмелёва,</w:t>
      </w:r>
      <w:r w:rsidRPr="003F7D43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Н. Тэффи</w:t>
      </w:r>
      <w:bookmarkEnd w:id="69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Поэзия первой половины ХХ века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(на тему «Человек и эпоха») стихотворения В. В. Маяковского, А. А. Ахматовой, М. И. Цветаевой.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М. А. Булгаков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«Собачье сердце».</w:t>
      </w:r>
      <w:bookmarkEnd w:id="70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второй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333333"/>
          <w:sz w:val="28"/>
          <w:lang w:val="ru-RU"/>
        </w:rPr>
        <w:t xml:space="preserve">–начала </w:t>
      </w:r>
      <w:r w:rsidRPr="003F7D43">
        <w:rPr>
          <w:rFonts w:ascii="Times New Roman" w:eastAsia="Calibri" w:hAnsi="Times New Roman" w:cs="Times New Roman"/>
          <w:b/>
          <w:color w:val="333333"/>
          <w:sz w:val="28"/>
        </w:rPr>
        <w:t>XXI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А. Т. Твардовский.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(главы «Переправа», «Гармонь», «Два солдата», «Поединок»).</w:t>
      </w:r>
      <w:bookmarkEnd w:id="71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А.Н. Толстой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 Рассказ «Русский характер».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М. А. Шолохов.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Рассказ «Судьба человека».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И. Солженицын.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Рассказ «Матрёнин двор».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–начала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произведения В.П. Астафьева, Е.И. Носова</w:t>
      </w:r>
      <w:bookmarkStart w:id="72" w:name="464a1461-dc27-4c8e-855e-7a4d0048dab5"/>
      <w:bookmarkEnd w:id="72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Поэзия второй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– начала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XXI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веков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стихотворения   К.М. Симонова,   Е.А. Евтушенко, Р.И. Рождественского.  </w:t>
      </w:r>
      <w:bookmarkStart w:id="73" w:name="adb853ee-930d-4a27-923a-b9cb0245de5e"/>
      <w:bookmarkEnd w:id="73"/>
    </w:p>
    <w:p w:rsidR="003F7D43" w:rsidRPr="003F7D43" w:rsidRDefault="003F7D43" w:rsidP="003F7D43">
      <w:pPr>
        <w:shd w:val="clear" w:color="auto" w:fill="FFFFFF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Зарубежная литература. У. Шекспир.</w:t>
      </w:r>
      <w:bookmarkStart w:id="74" w:name="0d55d6d3-7190-4389-8070-261d3434d54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Сонеты.   № 66 «Измучась всем, я умереть хочу…», № 130 «Её глаза на звёзды не похожи…». </w:t>
      </w:r>
      <w:bookmarkEnd w:id="74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(фрагменты по выбору).</w:t>
      </w:r>
      <w:bookmarkEnd w:id="75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hd w:val="clear" w:color="auto" w:fill="FFFFFF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Ж.-Б. Мольер.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(фрагменты по выбору).</w:t>
      </w:r>
      <w:bookmarkEnd w:id="76"/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CC30C9" w:rsidRPr="00EA70A1" w:rsidRDefault="00EA70A1">
      <w:pPr>
        <w:spacing w:after="0" w:line="264" w:lineRule="auto"/>
        <w:ind w:left="120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30C9" w:rsidRPr="00EA70A1" w:rsidRDefault="00CC30C9">
      <w:pPr>
        <w:spacing w:after="0" w:line="264" w:lineRule="auto"/>
        <w:ind w:left="120"/>
        <w:jc w:val="both"/>
        <w:rPr>
          <w:lang w:val="ru-RU"/>
        </w:rPr>
      </w:pP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Древнерусская литература.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«Слово о полку Игореве».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XVIII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М. В. Ломоносов.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Г. Р. Державин.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Стихотворения </w:t>
      </w:r>
      <w:bookmarkStart w:id="77" w:name="8ca8cc5e-b57b-4292-a0a2-4d5e99a37fc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«Властителям и судиям», «Памятник».</w:t>
      </w:r>
      <w:bookmarkEnd w:id="77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Н. М. Карамзин.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Повесть «Бедная Лиза».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века.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В. А. Жуковский.</w:t>
      </w:r>
      <w:bookmarkStart w:id="78" w:name="7eb282c3-f5ef-4e9f-86b2-734492601833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Баллады, элегии. «Светлана», «Невыразимое», «Море».</w:t>
      </w:r>
      <w:bookmarkEnd w:id="78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С. Грибоедов.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Комедия «Горе от ума».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79" w:name="d3f3009b-2bf2-4457-85cc-996248170bf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К. Н. Батюшков, А. А. Дельвиг, Н. М. Языков, Е. А. Баратынский</w:t>
      </w:r>
      <w:bookmarkEnd w:id="79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А. С. Пушкин.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</w:t>
      </w:r>
      <w:bookmarkStart w:id="80" w:name="0b2f85f8-e824-4e61-a1ac-4efc7fb78a2f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 </w:t>
      </w:r>
      <w:proofErr w:type="gramStart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нерукотворный…».</w:t>
      </w:r>
      <w:bookmarkEnd w:id="80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М. Ю. Лермонтов.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Стихотворения.  </w:t>
      </w:r>
      <w:bookmarkStart w:id="81" w:name="87a51fa3-c568-4583-a18a-174135483b9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</w:t>
      </w:r>
      <w:proofErr w:type="gramStart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печали…».</w:t>
      </w:r>
      <w:bookmarkEnd w:id="81"/>
      <w:proofErr w:type="gramEn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Роман «Герой нашего времени».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Н. В. Гоголь.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Поэма «Мёртвые души».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Данте.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«Божественная комедия».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У. Шекспир.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Трагедия «Гамлет».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И.В. Гёте.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Трагедия «Фауст».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Дж. Г. Байрон. </w:t>
      </w:r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Стихотворения</w:t>
      </w:r>
      <w:bookmarkStart w:id="82" w:name="e19cbdea-f76d-4b99-b400-83b11ad6923d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   «Душа моя мрачна. Скорей, певец, скорей!..», «Прощание Наполеона».</w:t>
      </w:r>
      <w:bookmarkEnd w:id="82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Поэма «Паломничество Чайльд-Гарольда».</w:t>
      </w:r>
    </w:p>
    <w:p w:rsidR="003F7D43" w:rsidRPr="003F7D43" w:rsidRDefault="003F7D43" w:rsidP="003F7D4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 w:rsidRPr="003F7D43">
        <w:rPr>
          <w:rFonts w:ascii="Times New Roman" w:eastAsia="Calibri" w:hAnsi="Times New Roman" w:cs="Times New Roman"/>
          <w:b/>
          <w:color w:val="000000"/>
          <w:sz w:val="28"/>
        </w:rPr>
        <w:t>XIX</w:t>
      </w:r>
      <w:r w:rsidRPr="003F7D4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в.</w:t>
      </w:r>
      <w:bookmarkStart w:id="83" w:name="2ccf1dde-3592-470f-89fb-4ebac1d8e3cf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Произведения  Э.Т.А. Гофмана</w:t>
      </w:r>
      <w:bookmarkEnd w:id="83"/>
      <w:r w:rsidRPr="003F7D4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CC30C9" w:rsidRPr="00EA70A1" w:rsidRDefault="00CC30C9">
      <w:pPr>
        <w:rPr>
          <w:lang w:val="ru-RU"/>
        </w:rPr>
        <w:sectPr w:rsidR="00CC30C9" w:rsidRPr="00EA70A1" w:rsidSect="003F7D43">
          <w:pgSz w:w="11906" w:h="16383"/>
          <w:pgMar w:top="851" w:right="850" w:bottom="1134" w:left="1134" w:header="720" w:footer="720" w:gutter="0"/>
          <w:cols w:space="720"/>
        </w:sectPr>
      </w:pPr>
    </w:p>
    <w:p w:rsidR="00CC30C9" w:rsidRPr="00EA70A1" w:rsidRDefault="00EA70A1" w:rsidP="00EA70A1">
      <w:pPr>
        <w:spacing w:after="0" w:line="264" w:lineRule="auto"/>
        <w:ind w:left="-142" w:firstLine="262"/>
        <w:jc w:val="both"/>
        <w:rPr>
          <w:lang w:val="ru-RU"/>
        </w:rPr>
      </w:pPr>
      <w:bookmarkStart w:id="84" w:name="block-39330513"/>
      <w:bookmarkEnd w:id="2"/>
      <w:r w:rsidRPr="00EA70A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30C9" w:rsidRPr="00EA70A1" w:rsidRDefault="00CC30C9" w:rsidP="00EA70A1">
      <w:pPr>
        <w:spacing w:after="0" w:line="264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C30C9" w:rsidRPr="00EA70A1" w:rsidRDefault="00EA70A1" w:rsidP="00D2400A">
      <w:pPr>
        <w:numPr>
          <w:ilvl w:val="0"/>
          <w:numId w:val="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C30C9" w:rsidRPr="00EA70A1" w:rsidRDefault="00EA70A1" w:rsidP="00D2400A">
      <w:pPr>
        <w:numPr>
          <w:ilvl w:val="0"/>
          <w:numId w:val="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C30C9" w:rsidRPr="00EA70A1" w:rsidRDefault="00EA70A1" w:rsidP="00D2400A">
      <w:pPr>
        <w:numPr>
          <w:ilvl w:val="0"/>
          <w:numId w:val="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C30C9" w:rsidRPr="00EA70A1" w:rsidRDefault="00EA70A1" w:rsidP="00D2400A">
      <w:pPr>
        <w:numPr>
          <w:ilvl w:val="0"/>
          <w:numId w:val="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C30C9" w:rsidRPr="00EA70A1" w:rsidRDefault="00EA70A1" w:rsidP="00D2400A">
      <w:pPr>
        <w:numPr>
          <w:ilvl w:val="0"/>
          <w:numId w:val="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C30C9" w:rsidRPr="00EA70A1" w:rsidRDefault="00EA70A1" w:rsidP="00D2400A">
      <w:pPr>
        <w:numPr>
          <w:ilvl w:val="0"/>
          <w:numId w:val="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C30C9" w:rsidRPr="00EA70A1" w:rsidRDefault="00EA70A1" w:rsidP="00D2400A">
      <w:pPr>
        <w:numPr>
          <w:ilvl w:val="0"/>
          <w:numId w:val="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C30C9" w:rsidRPr="00EA70A1" w:rsidRDefault="00EA70A1" w:rsidP="00D2400A">
      <w:pPr>
        <w:numPr>
          <w:ilvl w:val="0"/>
          <w:numId w:val="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C30C9" w:rsidRPr="00EA70A1" w:rsidRDefault="00EA70A1" w:rsidP="00D2400A">
      <w:pPr>
        <w:numPr>
          <w:ilvl w:val="0"/>
          <w:numId w:val="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C30C9" w:rsidRPr="00EA70A1" w:rsidRDefault="00EA70A1" w:rsidP="00D2400A">
      <w:pPr>
        <w:numPr>
          <w:ilvl w:val="0"/>
          <w:numId w:val="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C30C9" w:rsidRPr="00EA70A1" w:rsidRDefault="00EA70A1" w:rsidP="00D2400A">
      <w:pPr>
        <w:numPr>
          <w:ilvl w:val="0"/>
          <w:numId w:val="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C30C9" w:rsidRPr="00EA70A1" w:rsidRDefault="00EA70A1" w:rsidP="00D2400A">
      <w:pPr>
        <w:numPr>
          <w:ilvl w:val="0"/>
          <w:numId w:val="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C30C9" w:rsidRPr="00EA70A1" w:rsidRDefault="00EA70A1" w:rsidP="00D2400A">
      <w:pPr>
        <w:numPr>
          <w:ilvl w:val="0"/>
          <w:numId w:val="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C30C9" w:rsidRPr="00EA70A1" w:rsidRDefault="00EA70A1" w:rsidP="00D2400A">
      <w:pPr>
        <w:numPr>
          <w:ilvl w:val="0"/>
          <w:numId w:val="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C30C9" w:rsidRPr="00EA70A1" w:rsidRDefault="00EA70A1" w:rsidP="00D2400A">
      <w:pPr>
        <w:numPr>
          <w:ilvl w:val="0"/>
          <w:numId w:val="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C30C9" w:rsidRPr="00EA70A1" w:rsidRDefault="00EA70A1" w:rsidP="00D2400A">
      <w:pPr>
        <w:numPr>
          <w:ilvl w:val="0"/>
          <w:numId w:val="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C30C9" w:rsidRPr="00EA70A1" w:rsidRDefault="00EA70A1" w:rsidP="00D2400A">
      <w:pPr>
        <w:numPr>
          <w:ilvl w:val="0"/>
          <w:numId w:val="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C30C9" w:rsidRPr="00EA70A1" w:rsidRDefault="00EA70A1" w:rsidP="00D2400A">
      <w:pPr>
        <w:numPr>
          <w:ilvl w:val="0"/>
          <w:numId w:val="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C30C9" w:rsidRPr="00EA70A1" w:rsidRDefault="00EA70A1" w:rsidP="00D2400A">
      <w:pPr>
        <w:numPr>
          <w:ilvl w:val="0"/>
          <w:numId w:val="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C30C9" w:rsidRPr="00EA70A1" w:rsidRDefault="00EA70A1" w:rsidP="00D2400A">
      <w:pPr>
        <w:numPr>
          <w:ilvl w:val="0"/>
          <w:numId w:val="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C30C9" w:rsidRPr="00EA70A1" w:rsidRDefault="00EA70A1" w:rsidP="00D2400A">
      <w:pPr>
        <w:numPr>
          <w:ilvl w:val="0"/>
          <w:numId w:val="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C30C9" w:rsidRPr="00EA70A1" w:rsidRDefault="00EA70A1" w:rsidP="00D2400A">
      <w:pPr>
        <w:numPr>
          <w:ilvl w:val="0"/>
          <w:numId w:val="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C30C9" w:rsidRPr="00EA70A1" w:rsidRDefault="00EA70A1" w:rsidP="00D2400A">
      <w:pPr>
        <w:numPr>
          <w:ilvl w:val="0"/>
          <w:numId w:val="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C30C9" w:rsidRPr="00EA70A1" w:rsidRDefault="00EA70A1" w:rsidP="00D2400A">
      <w:pPr>
        <w:numPr>
          <w:ilvl w:val="0"/>
          <w:numId w:val="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C30C9" w:rsidRPr="00EA70A1" w:rsidRDefault="00EA70A1" w:rsidP="00D2400A">
      <w:pPr>
        <w:numPr>
          <w:ilvl w:val="0"/>
          <w:numId w:val="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C30C9" w:rsidRPr="00EA70A1" w:rsidRDefault="00EA70A1" w:rsidP="00D2400A">
      <w:pPr>
        <w:numPr>
          <w:ilvl w:val="0"/>
          <w:numId w:val="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C30C9" w:rsidRPr="00EA70A1" w:rsidRDefault="00EA70A1" w:rsidP="00D2400A">
      <w:pPr>
        <w:numPr>
          <w:ilvl w:val="0"/>
          <w:numId w:val="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A70A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CC30C9" w:rsidRPr="00EA70A1" w:rsidRDefault="00EA70A1" w:rsidP="00D2400A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C30C9" w:rsidRPr="00EA70A1" w:rsidRDefault="00CC30C9" w:rsidP="00EA70A1">
      <w:pPr>
        <w:spacing w:after="0" w:line="264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C30C9" w:rsidRPr="00EA70A1" w:rsidRDefault="00EA70A1" w:rsidP="00D2400A">
      <w:pPr>
        <w:numPr>
          <w:ilvl w:val="0"/>
          <w:numId w:val="1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C30C9" w:rsidRPr="00EA70A1" w:rsidRDefault="00EA70A1" w:rsidP="00D2400A">
      <w:pPr>
        <w:numPr>
          <w:ilvl w:val="0"/>
          <w:numId w:val="1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C30C9" w:rsidRPr="00EA70A1" w:rsidRDefault="00EA70A1" w:rsidP="00D2400A">
      <w:pPr>
        <w:numPr>
          <w:ilvl w:val="0"/>
          <w:numId w:val="1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C30C9" w:rsidRPr="00EA70A1" w:rsidRDefault="00EA70A1" w:rsidP="00D2400A">
      <w:pPr>
        <w:numPr>
          <w:ilvl w:val="0"/>
          <w:numId w:val="1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C30C9" w:rsidRPr="00EA70A1" w:rsidRDefault="00EA70A1" w:rsidP="00D2400A">
      <w:pPr>
        <w:numPr>
          <w:ilvl w:val="0"/>
          <w:numId w:val="1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30C9" w:rsidRPr="00EA70A1" w:rsidRDefault="00EA70A1" w:rsidP="00D2400A">
      <w:pPr>
        <w:numPr>
          <w:ilvl w:val="0"/>
          <w:numId w:val="1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C30C9" w:rsidRPr="00EA70A1" w:rsidRDefault="00EA70A1" w:rsidP="00D2400A">
      <w:pPr>
        <w:numPr>
          <w:ilvl w:val="0"/>
          <w:numId w:val="1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C30C9" w:rsidRPr="00EA70A1" w:rsidRDefault="00EA70A1" w:rsidP="00D2400A">
      <w:pPr>
        <w:numPr>
          <w:ilvl w:val="0"/>
          <w:numId w:val="1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C30C9" w:rsidRPr="00EA70A1" w:rsidRDefault="00EA70A1" w:rsidP="00D2400A">
      <w:pPr>
        <w:numPr>
          <w:ilvl w:val="0"/>
          <w:numId w:val="1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C30C9" w:rsidRPr="00EA70A1" w:rsidRDefault="00EA70A1" w:rsidP="00D2400A">
      <w:pPr>
        <w:numPr>
          <w:ilvl w:val="0"/>
          <w:numId w:val="14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C30C9" w:rsidRPr="00EA70A1" w:rsidRDefault="00EA70A1" w:rsidP="00D2400A">
      <w:pPr>
        <w:numPr>
          <w:ilvl w:val="0"/>
          <w:numId w:val="1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C30C9" w:rsidRPr="00EA70A1" w:rsidRDefault="00EA70A1" w:rsidP="00D2400A">
      <w:pPr>
        <w:numPr>
          <w:ilvl w:val="0"/>
          <w:numId w:val="1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C30C9" w:rsidRPr="00EA70A1" w:rsidRDefault="00EA70A1" w:rsidP="00D2400A">
      <w:pPr>
        <w:numPr>
          <w:ilvl w:val="0"/>
          <w:numId w:val="1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30C9" w:rsidRPr="00EA70A1" w:rsidRDefault="00EA70A1" w:rsidP="00D2400A">
      <w:pPr>
        <w:numPr>
          <w:ilvl w:val="0"/>
          <w:numId w:val="1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C30C9" w:rsidRPr="00EA70A1" w:rsidRDefault="00EA70A1" w:rsidP="00D2400A">
      <w:pPr>
        <w:numPr>
          <w:ilvl w:val="0"/>
          <w:numId w:val="15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C30C9" w:rsidRPr="00EA70A1" w:rsidRDefault="00EA70A1" w:rsidP="00D2400A">
      <w:pPr>
        <w:numPr>
          <w:ilvl w:val="0"/>
          <w:numId w:val="1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C30C9" w:rsidRPr="00EA70A1" w:rsidRDefault="00EA70A1" w:rsidP="00D2400A">
      <w:pPr>
        <w:numPr>
          <w:ilvl w:val="0"/>
          <w:numId w:val="1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30C9" w:rsidRPr="00EA70A1" w:rsidRDefault="00EA70A1" w:rsidP="00D2400A">
      <w:pPr>
        <w:numPr>
          <w:ilvl w:val="0"/>
          <w:numId w:val="1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C30C9" w:rsidRPr="00EA70A1" w:rsidRDefault="00EA70A1" w:rsidP="00D2400A">
      <w:pPr>
        <w:numPr>
          <w:ilvl w:val="0"/>
          <w:numId w:val="16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C30C9" w:rsidRPr="00EA70A1" w:rsidRDefault="00EA70A1" w:rsidP="00D2400A">
      <w:pPr>
        <w:numPr>
          <w:ilvl w:val="0"/>
          <w:numId w:val="1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C30C9" w:rsidRPr="00EA70A1" w:rsidRDefault="00EA70A1" w:rsidP="00D2400A">
      <w:pPr>
        <w:numPr>
          <w:ilvl w:val="0"/>
          <w:numId w:val="1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C30C9" w:rsidRPr="00EA70A1" w:rsidRDefault="00EA70A1" w:rsidP="00D2400A">
      <w:pPr>
        <w:numPr>
          <w:ilvl w:val="0"/>
          <w:numId w:val="1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C30C9" w:rsidRPr="00EA70A1" w:rsidRDefault="00EA70A1" w:rsidP="00D2400A">
      <w:pPr>
        <w:numPr>
          <w:ilvl w:val="0"/>
          <w:numId w:val="17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C30C9" w:rsidRDefault="00EA70A1" w:rsidP="00D2400A">
      <w:pPr>
        <w:spacing w:after="0" w:line="240" w:lineRule="auto"/>
        <w:ind w:left="-142" w:firstLine="262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C30C9" w:rsidRPr="00EA70A1" w:rsidRDefault="00EA70A1" w:rsidP="00D2400A">
      <w:pPr>
        <w:numPr>
          <w:ilvl w:val="0"/>
          <w:numId w:val="1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C30C9" w:rsidRPr="00EA70A1" w:rsidRDefault="00EA70A1" w:rsidP="00D2400A">
      <w:pPr>
        <w:numPr>
          <w:ilvl w:val="0"/>
          <w:numId w:val="1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C30C9" w:rsidRPr="00EA70A1" w:rsidRDefault="00EA70A1" w:rsidP="00D2400A">
      <w:pPr>
        <w:numPr>
          <w:ilvl w:val="0"/>
          <w:numId w:val="1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C30C9" w:rsidRPr="00EA70A1" w:rsidRDefault="00EA70A1" w:rsidP="00D2400A">
      <w:pPr>
        <w:numPr>
          <w:ilvl w:val="0"/>
          <w:numId w:val="18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30C9" w:rsidRPr="00EA70A1" w:rsidRDefault="00CC30C9" w:rsidP="00EA70A1">
      <w:pPr>
        <w:spacing w:after="0" w:line="264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C30C9" w:rsidRPr="00EA70A1" w:rsidRDefault="00EA70A1" w:rsidP="00D2400A">
      <w:pPr>
        <w:numPr>
          <w:ilvl w:val="0"/>
          <w:numId w:val="1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C30C9" w:rsidRPr="00EA70A1" w:rsidRDefault="00EA70A1" w:rsidP="00D2400A">
      <w:pPr>
        <w:numPr>
          <w:ilvl w:val="0"/>
          <w:numId w:val="19"/>
        </w:num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CC30C9" w:rsidRPr="00EA70A1" w:rsidRDefault="00EA70A1" w:rsidP="00D2400A">
      <w:pPr>
        <w:numPr>
          <w:ilvl w:val="0"/>
          <w:numId w:val="1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C30C9" w:rsidRPr="00EA70A1" w:rsidRDefault="00EA70A1" w:rsidP="00D2400A">
      <w:pPr>
        <w:numPr>
          <w:ilvl w:val="0"/>
          <w:numId w:val="19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>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CC30C9" w:rsidRPr="00EA70A1" w:rsidRDefault="00EA70A1" w:rsidP="00D2400A">
      <w:pPr>
        <w:numPr>
          <w:ilvl w:val="0"/>
          <w:numId w:val="2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C30C9" w:rsidRPr="00EA70A1" w:rsidRDefault="00EA70A1" w:rsidP="00D2400A">
      <w:pPr>
        <w:numPr>
          <w:ilvl w:val="0"/>
          <w:numId w:val="20"/>
        </w:num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CC30C9" w:rsidRPr="00EA70A1" w:rsidRDefault="00EA70A1" w:rsidP="00D2400A">
      <w:pPr>
        <w:numPr>
          <w:ilvl w:val="0"/>
          <w:numId w:val="2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C30C9" w:rsidRPr="00EA70A1" w:rsidRDefault="00EA70A1" w:rsidP="00D2400A">
      <w:pPr>
        <w:numPr>
          <w:ilvl w:val="0"/>
          <w:numId w:val="2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C30C9" w:rsidRPr="00EA70A1" w:rsidRDefault="00EA70A1" w:rsidP="00D2400A">
      <w:pPr>
        <w:numPr>
          <w:ilvl w:val="0"/>
          <w:numId w:val="20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>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C30C9" w:rsidRPr="00EA70A1" w:rsidRDefault="00EA70A1" w:rsidP="00D2400A">
      <w:pPr>
        <w:numPr>
          <w:ilvl w:val="0"/>
          <w:numId w:val="2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C30C9" w:rsidRPr="00EA70A1" w:rsidRDefault="00EA70A1" w:rsidP="00D2400A">
      <w:pPr>
        <w:numPr>
          <w:ilvl w:val="0"/>
          <w:numId w:val="2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CC30C9" w:rsidRPr="00EA70A1" w:rsidRDefault="00EA70A1" w:rsidP="00D2400A">
      <w:pPr>
        <w:numPr>
          <w:ilvl w:val="0"/>
          <w:numId w:val="2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C30C9" w:rsidRPr="00EA70A1" w:rsidRDefault="00EA70A1" w:rsidP="00D2400A">
      <w:pPr>
        <w:numPr>
          <w:ilvl w:val="0"/>
          <w:numId w:val="21"/>
        </w:num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CC30C9" w:rsidRPr="00EA70A1" w:rsidRDefault="00EA70A1" w:rsidP="00D2400A">
      <w:pPr>
        <w:numPr>
          <w:ilvl w:val="0"/>
          <w:numId w:val="21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>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C30C9" w:rsidRPr="00EA70A1" w:rsidRDefault="00EA70A1" w:rsidP="00D2400A">
      <w:pPr>
        <w:numPr>
          <w:ilvl w:val="0"/>
          <w:numId w:val="2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CC30C9" w:rsidRPr="00EA70A1" w:rsidRDefault="00EA70A1" w:rsidP="00D2400A">
      <w:pPr>
        <w:numPr>
          <w:ilvl w:val="0"/>
          <w:numId w:val="22"/>
        </w:num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CC30C9" w:rsidRPr="00EA70A1" w:rsidRDefault="00EA70A1" w:rsidP="00D2400A">
      <w:pPr>
        <w:numPr>
          <w:ilvl w:val="0"/>
          <w:numId w:val="2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C30C9" w:rsidRPr="00EA70A1" w:rsidRDefault="00EA70A1" w:rsidP="00D2400A">
      <w:pPr>
        <w:numPr>
          <w:ilvl w:val="0"/>
          <w:numId w:val="2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C30C9" w:rsidRPr="00EA70A1" w:rsidRDefault="00EA70A1" w:rsidP="00D2400A">
      <w:pPr>
        <w:numPr>
          <w:ilvl w:val="0"/>
          <w:numId w:val="22"/>
        </w:num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C30C9" w:rsidRPr="00EA70A1" w:rsidRDefault="00EA70A1" w:rsidP="00D2400A">
      <w:pPr>
        <w:numPr>
          <w:ilvl w:val="0"/>
          <w:numId w:val="22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>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30C9" w:rsidRPr="00EA70A1" w:rsidRDefault="00CC30C9" w:rsidP="00D2400A">
      <w:pPr>
        <w:spacing w:after="0" w:line="240" w:lineRule="auto"/>
        <w:ind w:left="-142" w:firstLine="262"/>
        <w:jc w:val="both"/>
        <w:rPr>
          <w:lang w:val="ru-RU"/>
        </w:rPr>
      </w:pP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CC30C9" w:rsidRPr="00EA70A1" w:rsidRDefault="00EA70A1" w:rsidP="00D2400A">
      <w:pPr>
        <w:numPr>
          <w:ilvl w:val="0"/>
          <w:numId w:val="2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CC30C9" w:rsidRPr="00EA70A1" w:rsidRDefault="00EA70A1" w:rsidP="00D2400A">
      <w:pPr>
        <w:numPr>
          <w:ilvl w:val="0"/>
          <w:numId w:val="2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CC30C9" w:rsidRPr="00EA70A1" w:rsidRDefault="00EA70A1" w:rsidP="00D2400A">
      <w:pPr>
        <w:numPr>
          <w:ilvl w:val="0"/>
          <w:numId w:val="2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C30C9" w:rsidRPr="00EA70A1" w:rsidRDefault="00EA70A1" w:rsidP="00D2400A">
      <w:pPr>
        <w:numPr>
          <w:ilvl w:val="0"/>
          <w:numId w:val="2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C30C9" w:rsidRPr="00EA70A1" w:rsidRDefault="00EA70A1" w:rsidP="00D2400A">
      <w:pPr>
        <w:numPr>
          <w:ilvl w:val="0"/>
          <w:numId w:val="2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C30C9" w:rsidRPr="00EA70A1" w:rsidRDefault="00EA70A1" w:rsidP="00D2400A">
      <w:pPr>
        <w:numPr>
          <w:ilvl w:val="0"/>
          <w:numId w:val="23"/>
        </w:num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C30C9" w:rsidRPr="00EA70A1" w:rsidRDefault="00EA70A1" w:rsidP="00D2400A">
      <w:pPr>
        <w:numPr>
          <w:ilvl w:val="0"/>
          <w:numId w:val="23"/>
        </w:num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A70A1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r w:rsidRPr="00EA70A1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C30C9" w:rsidRPr="00EA70A1" w:rsidRDefault="00EA70A1" w:rsidP="00D2400A">
      <w:pPr>
        <w:spacing w:after="0" w:line="240" w:lineRule="auto"/>
        <w:ind w:left="-142" w:firstLine="262"/>
        <w:jc w:val="both"/>
        <w:rPr>
          <w:lang w:val="ru-RU"/>
        </w:rPr>
      </w:pPr>
      <w:proofErr w:type="gramStart"/>
      <w:r w:rsidRPr="00EA70A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CC30C9" w:rsidRPr="00EA70A1" w:rsidRDefault="00CC30C9">
      <w:pPr>
        <w:rPr>
          <w:lang w:val="ru-RU"/>
        </w:rPr>
        <w:sectPr w:rsidR="00CC30C9" w:rsidRPr="00EA70A1" w:rsidSect="00D2400A">
          <w:pgSz w:w="11906" w:h="16383"/>
          <w:pgMar w:top="568" w:right="850" w:bottom="709" w:left="1276" w:header="720" w:footer="720" w:gutter="0"/>
          <w:cols w:space="720"/>
        </w:sectPr>
      </w:pPr>
    </w:p>
    <w:bookmarkEnd w:id="84"/>
    <w:p w:rsidR="00CC30C9" w:rsidRDefault="00EA70A1">
      <w:pPr>
        <w:spacing w:after="0"/>
        <w:ind w:left="120"/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30C9" w:rsidRDefault="00EA7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1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7114"/>
        <w:gridCol w:w="1559"/>
        <w:gridCol w:w="4678"/>
      </w:tblGrid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Мифология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Мифы народов России и мира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90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Фольклор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Сказки народов России и народов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3.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Литература первой половины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XIX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И. А. Крылов. Басни  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А. С. Пушкин. Стихотворения   «Зимнее утро», «Зимний вечер», «Няне». «Сказка о мёртвой царевне и о семи богатырях».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3.4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4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1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4.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Литература второй половины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XIX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И. С. Тургенев. Рассказ «Муму»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6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5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14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5.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Литература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XIX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—ХХ веков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5.1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>XIX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—ХХ веков о родной природе и о связи человека с Родиной.  Стихотворения    А. А. Фета, И. А. Бунина, А. А. Блока, С. А. Есенина, Н. М. Рубцова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>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Юмористические рассказы отечественных писателей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>XIX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—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>XX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веков. А. П. Чехов    «Лошадиная фамилия»,   «Хирургия». М.М.Зощенко     «Галоша»,  «Золотые слова».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5.3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Произведения отечественной литературы о природе и животных.  Произведения    М. М. Пришвина, К. Г. Паустовского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5.4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А. П. Платонов. Рассказы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.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«Корова»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5.5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В. П. Астафьев. Рассказ «Васюткино озеро»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1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6.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Литература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XX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— начала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XXI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 веков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6.1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Произведения отечественной литературы на тему «Человек на войне»  Ю. Я. Яковлев. «Девочки с Васильевского острова»;   К.М.Симонов. "Сын артиллериста"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5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6.2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Произведения отечественных писателей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>XX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–начала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>XXI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веков на тему детства.  Произведения  В. П. Катаева,   В. К. Железникова, Л.А.Кассиль.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4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6.3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Произведения приключенческого жанра отечественных писателей.  К. Булычёв «Девочка, с которой ничего не случится»,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6.4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Литература народов Российской Федерации. Стихотворения    Р. Г. Гамзатов. «Песня соловья»; М. 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Карим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. «Эту песню мать мне пела»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14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Раздел 7.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</w:rPr>
              <w:t>Зарубежная литература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7.1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Х. К. Андерсен. Сказки  «Снежная королева»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7.2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Зарубежная сказочная проза.   Л.Кэрролл. «Алиса в Стране Чудес» (главы)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7.3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Зарубежная проза о детях и подростках.     М. Твен. «Приключения Тома Сойера» (главы);   Р. Брэдбери. Рассказы.   «Каникулы»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7.4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Зарубежная приключенческая проза.   Р. Л. Стивенсон. «Остров сокровищ», «Чёрная стрела» (главы по выбору)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7.5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Зарубежная проза о животных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Дж. Даррелл. «Говорящий свёрток»;  Дж. Р. Киплинг.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«Маугли».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>Внеклассное чтение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Оценочные процедуры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102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47322A" w:rsidRPr="005D4425" w:rsidRDefault="0047322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7322A" w:rsidRPr="005D4425" w:rsidRDefault="0047322A">
      <w:pPr>
        <w:spacing w:after="0"/>
        <w:ind w:left="120"/>
        <w:rPr>
          <w:lang w:val="ru-RU"/>
        </w:rPr>
      </w:pPr>
    </w:p>
    <w:p w:rsidR="00CC30C9" w:rsidRDefault="00CC30C9">
      <w:pPr>
        <w:sectPr w:rsidR="00CC30C9" w:rsidSect="00D2400A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CC30C9" w:rsidRDefault="00EA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7203"/>
        <w:gridCol w:w="1716"/>
        <w:gridCol w:w="4663"/>
      </w:tblGrid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4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Фольклор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Былины   «Илья Муромец и Соловей-разбойник», «Садко»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Народные песни и поэмы народов России и мира. 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 другие. «Песнь о Роланде» (фрагменты), «Песнь о Нибелунгах» (фрагменты) 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«Повесть временных лет»  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Стихотворения «Песнь о вещем Олеге», «Зимняя дорога», «Узник», «Туча» и др. Роман «Дубровский»</w:t>
            </w:r>
            <w:proofErr w:type="gramEnd"/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«Косарь», «Соловей и др.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gridAfter w:val="1"/>
          <w:wAfter w:w="4663" w:type="dxa"/>
          <w:trHeight w:val="144"/>
          <w:tblCellSpacing w:w="20" w:type="nil"/>
        </w:trPr>
        <w:tc>
          <w:tcPr>
            <w:tcW w:w="9938" w:type="dxa"/>
            <w:gridSpan w:val="3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 П. Чехов. Рассказы  «Толстый и тонкий», «Хамелеон», «Смерть чиновника» 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5.7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6.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тихотворения  С. А. Есенина, В. В. Маяковского, А. А. Блока 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   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тихотворения О. Ф. Берггольц, В. С. Высоцкого, Ю. П. Мориц, Д. С. Самойлова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исцеления».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6.7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 Ж. Верн. «Дети капитана Гранта» (главы по выбору), Х. Ли. Роман «Убить пересмешника» (главы по выбору).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5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41542</w:t>
              </w:r>
              <w:r w:rsidRPr="00D2400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00A" w:rsidRPr="00D2400A" w:rsidTr="00D2400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  <w:p w:rsidR="00D2400A" w:rsidRPr="00D2400A" w:rsidRDefault="00D2400A" w:rsidP="00D2400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240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40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D2400A" w:rsidRPr="00D2400A" w:rsidRDefault="00D2400A" w:rsidP="00D240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2400A" w:rsidRPr="00D2400A" w:rsidRDefault="00D2400A">
      <w:pPr>
        <w:rPr>
          <w:lang w:val="ru-RU"/>
        </w:rPr>
        <w:sectPr w:rsidR="00D2400A" w:rsidRPr="00D2400A" w:rsidSect="00D2400A">
          <w:pgSz w:w="16383" w:h="11906" w:orient="landscape"/>
          <w:pgMar w:top="567" w:right="850" w:bottom="568" w:left="1701" w:header="720" w:footer="720" w:gutter="0"/>
          <w:cols w:space="720"/>
        </w:sectPr>
      </w:pPr>
    </w:p>
    <w:p w:rsidR="0047322A" w:rsidRDefault="00EA7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976"/>
        <w:gridCol w:w="7246"/>
        <w:gridCol w:w="1701"/>
        <w:gridCol w:w="4678"/>
      </w:tblGrid>
      <w:tr w:rsidR="0047322A" w:rsidRPr="0047322A" w:rsidTr="00D2400A">
        <w:tc>
          <w:tcPr>
            <w:tcW w:w="97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22A" w:rsidRDefault="0047322A" w:rsidP="0047322A">
            <w:pPr>
              <w:ind w:left="135"/>
            </w:pPr>
          </w:p>
        </w:tc>
        <w:tc>
          <w:tcPr>
            <w:tcW w:w="7246" w:type="dxa"/>
            <w:vAlign w:val="center"/>
          </w:tcPr>
          <w:p w:rsidR="0047322A" w:rsidRPr="0047322A" w:rsidRDefault="0047322A" w:rsidP="0047322A">
            <w:pPr>
              <w:ind w:left="135"/>
              <w:rPr>
                <w:lang w:val="ru-RU"/>
              </w:rPr>
            </w:pPr>
            <w:r w:rsidRPr="004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7322A" w:rsidRPr="0047322A" w:rsidRDefault="0047322A" w:rsidP="0047322A">
            <w:pPr>
              <w:ind w:left="135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8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322A" w:rsidRDefault="0047322A" w:rsidP="0047322A">
            <w:pPr>
              <w:ind w:left="135"/>
            </w:pPr>
          </w:p>
        </w:tc>
      </w:tr>
      <w:tr w:rsidR="0047322A" w:rsidRPr="0047322A" w:rsidTr="00D2400A">
        <w:tc>
          <w:tcPr>
            <w:tcW w:w="976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7246" w:type="dxa"/>
          </w:tcPr>
          <w:p w:rsidR="0047322A" w:rsidRPr="00902C14" w:rsidRDefault="0047322A" w:rsidP="0047322A">
            <w:pPr>
              <w:rPr>
                <w:rFonts w:ascii="Times New Roman" w:hAnsi="Times New Roman" w:cs="Times New Roman"/>
                <w:lang w:val="ru-RU"/>
              </w:rPr>
            </w:pPr>
            <w:r w:rsidRPr="00902C14">
              <w:rPr>
                <w:rFonts w:ascii="Times New Roman" w:hAnsi="Times New Roman" w:cs="Times New Roman"/>
                <w:lang w:val="ru-RU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47322A" w:rsidRPr="00902C14" w:rsidRDefault="0047322A" w:rsidP="0047322A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902C1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7322A" w:rsidRPr="0047322A" w:rsidTr="00D2400A">
        <w:tc>
          <w:tcPr>
            <w:tcW w:w="976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7246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1701" w:type="dxa"/>
          </w:tcPr>
          <w:p w:rsidR="0047322A" w:rsidRPr="0047322A" w:rsidRDefault="0047322A" w:rsidP="004732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4678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701" w:type="dxa"/>
          </w:tcPr>
          <w:p w:rsidR="0047322A" w:rsidRPr="0047322A" w:rsidRDefault="0047322A" w:rsidP="004732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</w:tcPr>
          <w:p w:rsidR="0047322A" w:rsidRPr="0047322A" w:rsidRDefault="0047322A" w:rsidP="004732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4678" w:type="dxa"/>
          </w:tcPr>
          <w:p w:rsidR="0047322A" w:rsidRPr="0047322A" w:rsidRDefault="0047322A" w:rsidP="0047322A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«Узник», «Парус», «Тучи», «Желанье» («Отворите мне темницу…») «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  <w:vAlign w:val="center"/>
          </w:tcPr>
          <w:p w:rsidR="0047322A" w:rsidRPr="00EA70A1" w:rsidRDefault="0047322A" w:rsidP="0047322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«Бирюк», «Хорь и Калиныч»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А.К. Толстого, Р. Сабатини, Ф. Купера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3F7D43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46" w:type="dxa"/>
            <w:vAlign w:val="center"/>
          </w:tcPr>
          <w:p w:rsidR="0047322A" w:rsidRPr="0047322A" w:rsidRDefault="0047322A" w:rsidP="0047322A">
            <w:pPr>
              <w:ind w:left="120"/>
              <w:rPr>
                <w:lang w:val="ru-RU"/>
              </w:rPr>
            </w:pP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М.М. Зощенко, А.Т. Аверченко, Н. Тэффи, О. Генри, Я. Гашека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А.А. Блока, Н.С. Гумилёва, М.И. Цветаевой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3F7D43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A7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701" w:type="dxa"/>
            <w:vAlign w:val="center"/>
          </w:tcPr>
          <w:p w:rsidR="0047322A" w:rsidRPr="00EA70A1" w:rsidRDefault="0047322A" w:rsidP="0047322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Ф.А. Абрамова, В.П. Астафьева, В.И. Белова, Ф.А. Искандера и др.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701" w:type="dxa"/>
            <w:vAlign w:val="center"/>
          </w:tcPr>
          <w:p w:rsidR="0047322A" w:rsidRPr="00EA70A1" w:rsidRDefault="0047322A" w:rsidP="0047322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Default="0047322A" w:rsidP="0047322A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Default="0047322A" w:rsidP="004732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Pr="00902C14" w:rsidRDefault="0047322A" w:rsidP="0047322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C14">
              <w:rPr>
                <w:rFonts w:ascii="Times New Roman" w:hAnsi="Times New Roman" w:cs="Times New Roman"/>
                <w:lang w:val="ru-RU"/>
              </w:rPr>
              <w:t>Обобщение</w:t>
            </w:r>
          </w:p>
        </w:tc>
        <w:tc>
          <w:tcPr>
            <w:tcW w:w="1701" w:type="dxa"/>
            <w:vAlign w:val="center"/>
          </w:tcPr>
          <w:p w:rsidR="0047322A" w:rsidRPr="00902C14" w:rsidRDefault="0047322A" w:rsidP="0047322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322A" w:rsidRPr="003F7D43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Pr="0000024F" w:rsidRDefault="0047322A" w:rsidP="0047322A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22A" w:rsidRPr="0047322A" w:rsidTr="00D2400A">
        <w:tc>
          <w:tcPr>
            <w:tcW w:w="976" w:type="dxa"/>
            <w:vAlign w:val="center"/>
          </w:tcPr>
          <w:p w:rsidR="0047322A" w:rsidRPr="0047322A" w:rsidRDefault="0047322A" w:rsidP="004732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246" w:type="dxa"/>
            <w:vAlign w:val="center"/>
          </w:tcPr>
          <w:p w:rsidR="0047322A" w:rsidRPr="00EA70A1" w:rsidRDefault="0047322A" w:rsidP="0047322A">
            <w:pPr>
              <w:ind w:left="135"/>
              <w:rPr>
                <w:lang w:val="ru-RU"/>
              </w:rPr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vAlign w:val="center"/>
          </w:tcPr>
          <w:p w:rsidR="0047322A" w:rsidRDefault="0047322A" w:rsidP="0047322A">
            <w:pPr>
              <w:ind w:left="135"/>
              <w:jc w:val="center"/>
            </w:pPr>
            <w:r w:rsidRPr="00EA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678" w:type="dxa"/>
            <w:vAlign w:val="center"/>
          </w:tcPr>
          <w:p w:rsidR="0047322A" w:rsidRPr="00EA70A1" w:rsidRDefault="0047322A" w:rsidP="0047322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47322A" w:rsidRPr="0047322A" w:rsidRDefault="00473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30C9" w:rsidRDefault="00CC30C9">
      <w:pPr>
        <w:sectPr w:rsidR="00CC30C9" w:rsidSect="00AA07C2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CC30C9" w:rsidRDefault="00EA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CC30C9" w:rsidRDefault="00CC30C9" w:rsidP="00AA07C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7129"/>
        <w:gridCol w:w="1701"/>
        <w:gridCol w:w="4678"/>
      </w:tblGrid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Житийная литература   «Житие Сергия Радонежского»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С. Пушкин. Стихотворения «К Чаадаеву», «Анчар», «Маленькие трагедии»  - Моцарт и Сальери». Роман «Капитанская дочка»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9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полумаски…», «Нищий». Поэма «Мцыри»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И. С. Тургенев. Повести  «Ася»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Ф. М. Достоевский.   «Белые ночи»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Л. Н. Толстой. Повести и рассказы   «Отрочество» (главы)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XX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зарубежья.   Произведения  И. С. Шмелёва, М. А. Осоргина, Н. Тэффи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Поэзия первой половины ХХ века   на тему «Человек и эпоха»</w:t>
            </w:r>
            <w:proofErr w:type="gramStart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тихотворения В. В. Маяковского, М. И. Цветаевой, А.А. Ахматовой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 А. Булгаков   «Собачье сердце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XX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— начала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  произведения В.П. Астафьева, Е.И. Носова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  стихотворения  К.М. Симонова,  Е.А. Евтушенко, Р.И. Рождественского,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У. Шекспир. Сонеты  № 66 «Измучась всем, я умереть хочу…», № 130 «Её глаза на звёзды не похожи…»</w:t>
            </w:r>
            <w:proofErr w:type="gramStart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Трагедия «Ромео и Джульетта» (фрагменты по выбору).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7129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A07C2" w:rsidRPr="00AA07C2" w:rsidRDefault="00AA07C2" w:rsidP="00AA07C2">
      <w:pPr>
        <w:spacing w:after="0"/>
        <w:ind w:left="120"/>
        <w:rPr>
          <w:lang w:val="ru-RU"/>
        </w:rPr>
        <w:sectPr w:rsidR="00AA07C2" w:rsidRPr="00AA07C2" w:rsidSect="00AA07C2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CC30C9" w:rsidRDefault="00EA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7156"/>
        <w:gridCol w:w="1701"/>
        <w:gridCol w:w="4678"/>
      </w:tblGrid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bookmarkStart w:id="85" w:name="block-39330515"/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  <w:bookmarkStart w:id="86" w:name="_GoBack"/>
            <w:bookmarkEnd w:id="86"/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 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Г. Р. Державин. Стихотворения «Властителям и судиям», «Памятник»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Н.М.Языков, Е. А. Баратынский 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gramStart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Стихотворения 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      </w:r>
            <w:proofErr w:type="gramEnd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</w:t>
            </w:r>
            <w:proofErr w:type="gramStart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 .</w:t>
            </w:r>
            <w:proofErr w:type="gramEnd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Поэма «Медный всадник». Роман в стихах «Евгений Онегин»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11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62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4601" w:type="dxa"/>
            <w:gridSpan w:val="4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Данте. «Божественная комедия»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И.В. Гёте. Трагедия «Фауст»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Дж. Г. Байрон. Стихотворения  «Душа моя мрачна. Скорей, певец, скорей!..», «Прощание Наполеона» и др. Поэма «Паломничество Чайльд-Гарольда»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7156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     произведения Э. Т. А. Гофмана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2 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A07C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07C2" w:rsidRPr="00AA07C2" w:rsidTr="00AA07C2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  <w:p w:rsidR="00AA07C2" w:rsidRPr="00AA07C2" w:rsidRDefault="00AA07C2" w:rsidP="00AA07C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A07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A07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A07C2" w:rsidRPr="00AA07C2" w:rsidRDefault="00AA07C2" w:rsidP="00AA0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A07C2" w:rsidRPr="00AA07C2" w:rsidRDefault="00AA07C2" w:rsidP="009926C8">
      <w:pPr>
        <w:tabs>
          <w:tab w:val="center" w:pos="6916"/>
        </w:tabs>
        <w:rPr>
          <w:lang w:val="ru-RU"/>
        </w:rPr>
        <w:sectPr w:rsidR="00AA07C2" w:rsidRPr="00AA07C2" w:rsidSect="00AA07C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C30C9" w:rsidRPr="009926C8" w:rsidRDefault="00EA70A1" w:rsidP="009926C8">
      <w:pPr>
        <w:spacing w:after="0"/>
        <w:rPr>
          <w:lang w:val="ru-RU"/>
        </w:rPr>
      </w:pPr>
      <w:bookmarkStart w:id="87" w:name="block-39330519"/>
      <w:bookmarkEnd w:id="85"/>
      <w:r w:rsidRPr="009926C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C30C9" w:rsidRPr="009926C8" w:rsidRDefault="00EA70A1" w:rsidP="009926C8">
      <w:pPr>
        <w:spacing w:after="0" w:line="480" w:lineRule="auto"/>
        <w:rPr>
          <w:lang w:val="ru-RU"/>
        </w:rPr>
      </w:pPr>
      <w:r w:rsidRPr="009926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30C9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t>Коровина В. Я. Литература: 7 класс: Учебник: В 2 ч. Ч. 1 — 320 с.: ил. — Пер. Ч.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2 — 320 с.: ил.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t>Литература: 5 класс: Фонохрестоматия: Электронное учебное пособие на СDROM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/ С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>ост. В. Я. Коровина, В. П. Журавлев, В. И. Коровин. Фонохрестоматия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Литература: 6 класс: Фонохрестоматия: Электронное учебное пособие на 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>С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>DROM/ Cост. В. Я. Коровина, В. П. Журавлев, В. И. Коровин.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Литература: 7 класс: Фонохрестоматия: Электронное учебное пособие на СDROM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>/ С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>ост. В. Я. Коровина, В. П. Журавлев, В. И. Коровин.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Литература: 8 класс: Фонохрестоматия на CDROM.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Литература: 9 класс: Фонохрестоматия: Электронное учебное пособие на СDROM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>/ С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>ост. В. Я. Коровина, В. П. Журавлев, В. И. Коровин.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Литература: 9 класс: Хрестоматия художественных произведений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 xml:space="preserve"> / С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>ост. В. Я.Коровина, В. П. Журавлев, В. И. Коровин. — 448 с. — Пер.</w:t>
      </w:r>
    </w:p>
    <w:p w:rsidR="00CC30C9" w:rsidRPr="009926C8" w:rsidRDefault="00CC30C9">
      <w:pPr>
        <w:spacing w:after="0" w:line="480" w:lineRule="auto"/>
        <w:ind w:left="120"/>
        <w:rPr>
          <w:lang w:val="ru-RU"/>
        </w:rPr>
      </w:pPr>
    </w:p>
    <w:p w:rsidR="00CC30C9" w:rsidRPr="009926C8" w:rsidRDefault="00CC30C9">
      <w:pPr>
        <w:spacing w:after="0"/>
        <w:ind w:left="120"/>
        <w:rPr>
          <w:lang w:val="ru-RU"/>
        </w:rPr>
      </w:pPr>
    </w:p>
    <w:p w:rsidR="00CC30C9" w:rsidRPr="009926C8" w:rsidRDefault="00EA70A1">
      <w:pPr>
        <w:spacing w:after="0" w:line="480" w:lineRule="auto"/>
        <w:ind w:left="120"/>
        <w:rPr>
          <w:lang w:val="ru-RU"/>
        </w:rPr>
      </w:pPr>
      <w:r w:rsidRPr="009926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Контрольно-измерительные материалы. Литература: 5 класс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 xml:space="preserve"> / С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>ост. Л.В. Антонова.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– М.: ВАКО, 2013 – 96 с. – (Контрольно-измерительные материалы).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Литература. 5 класс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 xml:space="preserve"> поурочные планы по учебнику В.Я. Коровиной и др. / авт.-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сост. И.В. Карасева, В.Н. Пташктна. – 3-е изд., перераб. и доп. – Волгоград 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Учитель, 2013 – 237 с.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5-9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классы: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диалоговые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формы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обучения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/авт.-сост.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t>Перепелицына. – Волгоград: Учитель, 2008 – 132 с.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 в таблицах : 5-11 кл.: справ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E65872">
        <w:rPr>
          <w:rFonts w:ascii="Times New Roman" w:hAnsi="Times New Roman" w:cs="Times New Roman"/>
          <w:sz w:val="28"/>
          <w:lang w:val="ru-RU"/>
        </w:rPr>
        <w:t>м</w:t>
      </w:r>
      <w:proofErr w:type="gramEnd"/>
      <w:r w:rsidRPr="00E65872">
        <w:rPr>
          <w:rFonts w:ascii="Times New Roman" w:hAnsi="Times New Roman" w:cs="Times New Roman"/>
          <w:sz w:val="28"/>
          <w:lang w:val="ru-RU"/>
        </w:rPr>
        <w:t>атериалы / Н.А. Миронова. – М.: АСТ: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Астрель, 2013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Литература в таблицах и схемах / Марина Мещерякова. – 10 изд. – М.: Айрис-пресс, 2010 – 224 с. – (Домашний репетитор).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Репин А.В. Литература. 5 класс. Проверочные работы. – Саратов: Лицей, 2014 – 80с.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Учебно-методический комплекс «Вокруг тебя – Мир…». 5-8 классы: В помощь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учителю. Сборник / И. Бурж, К. Сухарев-Дериваз, В.Ю. Выборнова, Ю.Ф. Гуголев.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65872">
        <w:rPr>
          <w:rFonts w:ascii="Times New Roman" w:hAnsi="Times New Roman" w:cs="Times New Roman"/>
          <w:sz w:val="28"/>
          <w:lang w:val="ru-RU"/>
        </w:rPr>
        <w:t>– М.: МККК – 160 с.</w:t>
      </w:r>
    </w:p>
    <w:p w:rsidR="00CC30C9" w:rsidRPr="009926C8" w:rsidRDefault="00CC30C9">
      <w:pPr>
        <w:spacing w:after="0" w:line="480" w:lineRule="auto"/>
        <w:ind w:left="120"/>
        <w:rPr>
          <w:lang w:val="ru-RU"/>
        </w:rPr>
      </w:pPr>
    </w:p>
    <w:p w:rsidR="00CC30C9" w:rsidRPr="009926C8" w:rsidRDefault="00CC30C9">
      <w:pPr>
        <w:spacing w:after="0"/>
        <w:ind w:left="120"/>
        <w:rPr>
          <w:lang w:val="ru-RU"/>
        </w:rPr>
      </w:pPr>
    </w:p>
    <w:p w:rsidR="00CC30C9" w:rsidRPr="00EA70A1" w:rsidRDefault="00EA70A1">
      <w:pPr>
        <w:spacing w:after="0" w:line="480" w:lineRule="auto"/>
        <w:ind w:left="120"/>
        <w:rPr>
          <w:lang w:val="ru-RU"/>
        </w:rPr>
      </w:pPr>
      <w:r w:rsidRPr="00EA70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http://www.rusfolk.chat.ru – Русский фольклор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http://www.pogovorka.com. – Пословицы и поговорки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http://old-russian.chat.ru – Древнерусская литература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http://www.klassika.ru – Библиотека классической русской литературы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http://www.ruthenia.ru – Русская поэзия 60-х годов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www.wikipedia.ru Универсальная энциклопедия «Википедия».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www.krugosvet.ru Универсальная энциклопедия «Кругосвет».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www.rubricon.ru Энциклопедия «Рубрикон».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www.slovari.ru Электронные словари.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www.gramota.ru Справочно-информационный интернет-портал «Русский язык».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www.feb-web.ru Фундаментальная электронная библиотека «Русская литература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t>и фольклор».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www.myfhology.ru Мифологическая энциклопедия.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http://www.rol.ru – Электронная версия журнала «Вопросы литературы»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http://www.1september.ru – Электронные версии газеты «Литература»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t>(Приложение к «Первому сентября»)</w:t>
      </w:r>
    </w:p>
    <w:p w:rsidR="00E65872" w:rsidRPr="00E65872" w:rsidRDefault="00E65872" w:rsidP="00E6587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65872">
        <w:rPr>
          <w:rFonts w:ascii="Times New Roman" w:hAnsi="Times New Roman" w:cs="Times New Roman"/>
          <w:sz w:val="28"/>
          <w:lang w:val="ru-RU"/>
        </w:rPr>
        <w:sym w:font="Symbol" w:char="F02D"/>
      </w:r>
      <w:r w:rsidRPr="00E65872">
        <w:rPr>
          <w:rFonts w:ascii="Times New Roman" w:hAnsi="Times New Roman" w:cs="Times New Roman"/>
          <w:sz w:val="28"/>
          <w:lang w:val="ru-RU"/>
        </w:rPr>
        <w:t xml:space="preserve"> http://center.fio.ru – Мастерская «В помощь учителю. Литература»</w:t>
      </w:r>
    </w:p>
    <w:p w:rsidR="00CC30C9" w:rsidRPr="00EA70A1" w:rsidRDefault="00CC30C9">
      <w:pPr>
        <w:spacing w:after="0" w:line="480" w:lineRule="auto"/>
        <w:ind w:left="120"/>
        <w:rPr>
          <w:lang w:val="ru-RU"/>
        </w:rPr>
      </w:pPr>
    </w:p>
    <w:bookmarkEnd w:id="87"/>
    <w:p w:rsidR="00EA70A1" w:rsidRPr="00EA70A1" w:rsidRDefault="00EA70A1">
      <w:pPr>
        <w:rPr>
          <w:lang w:val="ru-RU"/>
        </w:rPr>
      </w:pPr>
    </w:p>
    <w:sectPr w:rsidR="00EA70A1" w:rsidRPr="00EA7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DE6"/>
    <w:multiLevelType w:val="multilevel"/>
    <w:tmpl w:val="46963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57915"/>
    <w:multiLevelType w:val="multilevel"/>
    <w:tmpl w:val="BD74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84EA7"/>
    <w:multiLevelType w:val="multilevel"/>
    <w:tmpl w:val="6444E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627F4"/>
    <w:multiLevelType w:val="multilevel"/>
    <w:tmpl w:val="1096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A0947"/>
    <w:multiLevelType w:val="multilevel"/>
    <w:tmpl w:val="19788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D1AC9"/>
    <w:multiLevelType w:val="multilevel"/>
    <w:tmpl w:val="B298E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F7D16"/>
    <w:multiLevelType w:val="multilevel"/>
    <w:tmpl w:val="254AE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43D6B"/>
    <w:multiLevelType w:val="multilevel"/>
    <w:tmpl w:val="0A9A2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7105A"/>
    <w:multiLevelType w:val="multilevel"/>
    <w:tmpl w:val="E3525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E5692E"/>
    <w:multiLevelType w:val="multilevel"/>
    <w:tmpl w:val="9A8ED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F42F06"/>
    <w:multiLevelType w:val="multilevel"/>
    <w:tmpl w:val="4EEC2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97F00"/>
    <w:multiLevelType w:val="multilevel"/>
    <w:tmpl w:val="E4786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62524"/>
    <w:multiLevelType w:val="multilevel"/>
    <w:tmpl w:val="FB76A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5142E"/>
    <w:multiLevelType w:val="multilevel"/>
    <w:tmpl w:val="AA6EB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2E3BC3"/>
    <w:multiLevelType w:val="multilevel"/>
    <w:tmpl w:val="C53E6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5348D"/>
    <w:multiLevelType w:val="multilevel"/>
    <w:tmpl w:val="8EDE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30246B"/>
    <w:multiLevelType w:val="multilevel"/>
    <w:tmpl w:val="897A8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5C3726"/>
    <w:multiLevelType w:val="multilevel"/>
    <w:tmpl w:val="DA3E0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B17F48"/>
    <w:multiLevelType w:val="multilevel"/>
    <w:tmpl w:val="91BE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539D1"/>
    <w:multiLevelType w:val="multilevel"/>
    <w:tmpl w:val="7840D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583DC7"/>
    <w:multiLevelType w:val="multilevel"/>
    <w:tmpl w:val="78608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792CB5"/>
    <w:multiLevelType w:val="multilevel"/>
    <w:tmpl w:val="CD7C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18077B"/>
    <w:multiLevelType w:val="multilevel"/>
    <w:tmpl w:val="65EEB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4"/>
  </w:num>
  <w:num w:numId="5">
    <w:abstractNumId w:val="20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12"/>
  </w:num>
  <w:num w:numId="12">
    <w:abstractNumId w:val="22"/>
  </w:num>
  <w:num w:numId="13">
    <w:abstractNumId w:val="19"/>
  </w:num>
  <w:num w:numId="14">
    <w:abstractNumId w:val="16"/>
  </w:num>
  <w:num w:numId="15">
    <w:abstractNumId w:val="11"/>
  </w:num>
  <w:num w:numId="16">
    <w:abstractNumId w:val="13"/>
  </w:num>
  <w:num w:numId="17">
    <w:abstractNumId w:val="17"/>
  </w:num>
  <w:num w:numId="18">
    <w:abstractNumId w:val="2"/>
  </w:num>
  <w:num w:numId="19">
    <w:abstractNumId w:val="10"/>
  </w:num>
  <w:num w:numId="20">
    <w:abstractNumId w:val="3"/>
  </w:num>
  <w:num w:numId="21">
    <w:abstractNumId w:val="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30C9"/>
    <w:rsid w:val="0000024F"/>
    <w:rsid w:val="003F7D43"/>
    <w:rsid w:val="0047322A"/>
    <w:rsid w:val="005D4425"/>
    <w:rsid w:val="00902C14"/>
    <w:rsid w:val="009926C8"/>
    <w:rsid w:val="00AA07C2"/>
    <w:rsid w:val="00CC30C9"/>
    <w:rsid w:val="00D2400A"/>
    <w:rsid w:val="00E65872"/>
    <w:rsid w:val="00E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b720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b720" TargetMode="External"/><Relationship Id="rId115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40</Pages>
  <Words>13497</Words>
  <Characters>76934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5</cp:revision>
  <dcterms:created xsi:type="dcterms:W3CDTF">2024-11-18T11:43:00Z</dcterms:created>
  <dcterms:modified xsi:type="dcterms:W3CDTF">2024-11-18T17:40:00Z</dcterms:modified>
</cp:coreProperties>
</file>