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7D" w:rsidRDefault="00F52D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1640C" w:rsidRDefault="008E2C7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1640C">
        <w:rPr>
          <w:b/>
          <w:bCs/>
          <w:color w:val="252525"/>
          <w:spacing w:val="-2"/>
          <w:sz w:val="42"/>
          <w:szCs w:val="42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6pt;height:688.6pt" o:ole="">
            <v:imagedata r:id="rId7" o:title=""/>
          </v:shape>
          <o:OLEObject Type="Embed" ProgID="FoxitReader.Document" ShapeID="_x0000_i1025" DrawAspect="Content" ObjectID="_1806331793" r:id="rId8"/>
        </w:object>
      </w:r>
    </w:p>
    <w:p w:rsidR="00975ECB" w:rsidRPr="009E6884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E6884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E6884">
        <w:rPr>
          <w:b/>
          <w:bCs/>
          <w:color w:val="252525"/>
          <w:spacing w:val="-2"/>
          <w:sz w:val="42"/>
          <w:szCs w:val="42"/>
          <w:lang w:val="ru-RU"/>
        </w:rPr>
        <w:t>управления организацией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9"/>
        <w:gridCol w:w="6678"/>
      </w:tblGrid>
      <w:tr w:rsidR="00975ECB" w:rsidTr="00F608E0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75ECB" w:rsidRPr="00C1640C" w:rsidTr="00F608E0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75ECB" w:rsidRPr="00C1640C" w:rsidTr="00F608E0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 w:rsidP="00F608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 под председательством директора,  в</w:t>
            </w:r>
            <w:r w:rsidRPr="00CF5D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608E0" w:rsidRPr="00F608E0" w:rsidRDefault="00F608E0" w:rsidP="00F608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- обсуждает и производит выбор различных вариантов содержания образования, форм ,методов обучения и воспитания.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- принимает решения о формах проведения в данном календарном году промежуточной аттестации;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- принимает решение о допуске обучающихся к итоговой аттестации, о переводе обучающихся в следующий класс по результатам промежуточной аттестации, о переводе в следующий класс условно  условно, об отчислении обучающихся на основе представления директора, о выпуске обучающихся при получении ими основного общего образования из Учреждения;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- организует работу по повышению квалификации педагогических работников, развитию их творческих инициатив по использованию методик образовательного процесса;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- рассматривает состояние и итоги учебной работы Учреждения, воспитательной работы;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- обсуждает и принимает решения об одобрении локальных  нормативных актов, регламентирующих организацию образовательного процесса.</w:t>
            </w:r>
          </w:p>
          <w:p w:rsidR="00F608E0" w:rsidRDefault="00F608E0" w:rsidP="00F608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608E0" w:rsidRPr="00F608E0" w:rsidRDefault="00F608E0" w:rsidP="00F608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5ECB" w:rsidRPr="00C1640C" w:rsidTr="00F608E0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2500ED" w:rsidRDefault="00AD2889" w:rsidP="00250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 w:rsidR="002500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собрание </w:t>
            </w:r>
            <w:r w:rsidR="002500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5649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принятие устава Учреждения, внесение в него  изменений и </w:t>
            </w: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дополнений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обсуждения и принятия плана развития Учреждения;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участие в разработке и принятия коллективного договора, правил внутреннего  трудового распорядка, изменений и дополнений к ним;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формирование первичной профсоюзной организации;</w:t>
            </w:r>
          </w:p>
          <w:p w:rsid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избрание комиссии по трудовым спорам, комиссию по установлению доплат, надбавок и материальную помощь;</w:t>
            </w:r>
          </w:p>
          <w:p w:rsid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-Разрешение конфликтных ситуаций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жду работником и администрацией</w:t>
            </w:r>
          </w:p>
          <w:p w:rsidR="00F608E0" w:rsidRPr="00F608E0" w:rsidRDefault="00F608E0" w:rsidP="00F60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-заслушивания отчетов директора о выполнении задач основной уставной деятельности .</w:t>
            </w:r>
          </w:p>
          <w:p w:rsidR="00F608E0" w:rsidRPr="00F608E0" w:rsidRDefault="00F608E0" w:rsidP="00F608E0">
            <w:pPr>
              <w:spacing w:after="0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5ECB" w:rsidRPr="00AD2889" w:rsidRDefault="00975ECB" w:rsidP="00F608E0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00ED" w:rsidRPr="00C1640C" w:rsidTr="00F608E0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0ED" w:rsidRPr="002500ED" w:rsidRDefault="002500ED" w:rsidP="002500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0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Совет  обучающихся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0ED" w:rsidRPr="009E6884" w:rsidRDefault="002500ED" w:rsidP="00250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 обучающихся:</w:t>
            </w:r>
          </w:p>
          <w:p w:rsidR="002500ED" w:rsidRDefault="002500ED" w:rsidP="00250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участвовать в разработке и обсуждении проектов локальных нормативных актов. затрагивающих права и законные интересы обучающихся, </w:t>
            </w:r>
          </w:p>
          <w:p w:rsidR="002500ED" w:rsidRDefault="002500ED" w:rsidP="00250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0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готовить и вносить предложения директору  Учреждения по оптимизации образовательной деятельности, </w:t>
            </w:r>
          </w:p>
          <w:p w:rsidR="002500ED" w:rsidRDefault="002500ED" w:rsidP="00250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0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быта и отдыха обучающихся, </w:t>
            </w:r>
          </w:p>
          <w:p w:rsidR="002500ED" w:rsidRPr="002500ED" w:rsidRDefault="002500ED" w:rsidP="00250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0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 в разработке  и реализации системы поощрений обучающихся  за достижения в разных сферах учебной и внеучебной деятельности , в том числе принимающих активное участие в деятельности совета обучающихся и общественной жизни.</w:t>
            </w:r>
          </w:p>
        </w:tc>
      </w:tr>
      <w:tr w:rsidR="002500ED" w:rsidRPr="00C1640C" w:rsidTr="00F608E0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0ED" w:rsidRPr="002500ED" w:rsidRDefault="002500ED" w:rsidP="002500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Совет родителей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0ED" w:rsidRPr="002500ED" w:rsidRDefault="002500ED" w:rsidP="00250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задачи совета:</w:t>
            </w:r>
          </w:p>
          <w:p w:rsidR="002500ED" w:rsidRPr="002500ED" w:rsidRDefault="002500ED" w:rsidP="002500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укрепление связей  между семьёй и Учреждением в целях обеспечения единства воспитательного влияния на обучающихся педагогического коллектива и семьи, повышения его результативности.</w:t>
            </w:r>
          </w:p>
          <w:p w:rsidR="002500ED" w:rsidRPr="002500ED" w:rsidRDefault="002500ED" w:rsidP="00250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0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привлечения родительской общественности к активному участию в жизни Учреждения и организацию учебно- воспитательного процесса.</w:t>
            </w:r>
          </w:p>
        </w:tc>
      </w:tr>
    </w:tbl>
    <w:p w:rsidR="006F5C24" w:rsidRDefault="00AD2889" w:rsidP="005E3B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</w:t>
      </w:r>
      <w:r w:rsidR="005E3BFB">
        <w:rPr>
          <w:rFonts w:hAnsi="Times New Roman" w:cs="Times New Roman"/>
          <w:color w:val="000000"/>
          <w:sz w:val="24"/>
          <w:szCs w:val="24"/>
          <w:lang w:val="ru-RU"/>
        </w:rPr>
        <w:t xml:space="preserve"> два методичсеких объединения: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3BFB" w:rsidRPr="006F5C24" w:rsidRDefault="005E3BFB" w:rsidP="006F5C2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- творчески работающих педагогов, </w:t>
      </w:r>
    </w:p>
    <w:p w:rsidR="005E3BFB" w:rsidRPr="006F5C24" w:rsidRDefault="005E3BFB" w:rsidP="006F5C2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5E3BF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 классных руководителей.</w:t>
      </w:r>
    </w:p>
    <w:p w:rsidR="006F5C24" w:rsidRPr="006F5C24" w:rsidRDefault="006F5C24" w:rsidP="006F5C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C2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5C24">
        <w:rPr>
          <w:rFonts w:ascii="Times New Roman" w:eastAsia="Times New Roman" w:hAnsi="Times New Roman" w:cs="Times New Roman"/>
          <w:sz w:val="24"/>
          <w:szCs w:val="24"/>
          <w:lang w:val="ru-RU"/>
        </w:rPr>
        <w:t>целях учета мнения обучающихся и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5C24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5C2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 действуют Совет обучающихся и</w:t>
      </w:r>
      <w:r w:rsidRPr="00E37C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5C24">
        <w:rPr>
          <w:rFonts w:ascii="Times New Roman" w:eastAsia="Times New Roman" w:hAnsi="Times New Roman" w:cs="Times New Roman"/>
          <w:sz w:val="24"/>
          <w:szCs w:val="24"/>
          <w:lang w:val="ru-RU"/>
        </w:rPr>
        <w:t>Совет родителей.</w:t>
      </w:r>
    </w:p>
    <w:p w:rsidR="005E3BFB" w:rsidRPr="00AD2889" w:rsidRDefault="005E3B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ECB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Оценка образовательной деятельности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75ECB" w:rsidRPr="00AD2889" w:rsidRDefault="00AD28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75ECB" w:rsidRDefault="00AD288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31"/>
        <w:gridCol w:w="1946"/>
      </w:tblGrid>
      <w:tr w:rsidR="00975ECB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975ECB" w:rsidRPr="00AD2889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E3D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75ECB" w:rsidRPr="00AD2889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975ECB" w:rsidRPr="00AD2889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Всего в 20</w:t>
      </w:r>
      <w:r w:rsidR="009E3DE1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9E3DE1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D51DFC" w:rsidRPr="00AD2889" w:rsidRDefault="00D51DFC" w:rsidP="00D51D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D51DFC" w:rsidRPr="00D51DFC" w:rsidRDefault="00D51DFC" w:rsidP="00D51D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D51DFC" w:rsidRDefault="00D51DFC" w:rsidP="00D51DFC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u w:val="single"/>
          <w:lang w:val="ru-RU"/>
        </w:rPr>
      </w:pPr>
      <w:r w:rsidRPr="00D51DFC">
        <w:rPr>
          <w:rFonts w:hAnsi="Times New Roman" w:cs="Times New Roman"/>
          <w:sz w:val="24"/>
          <w:szCs w:val="24"/>
          <w:u w:val="single"/>
          <w:lang w:val="ru-RU"/>
        </w:rPr>
        <w:t>Адаптированная образовательная программа  образования обучающихся с ОВЗ (Вариант 4.1)</w:t>
      </w:r>
    </w:p>
    <w:p w:rsidR="00D43DE5" w:rsidRDefault="00D43DE5" w:rsidP="00D43DE5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u w:val="single"/>
          <w:lang w:val="ru-RU"/>
        </w:rPr>
      </w:pPr>
      <w:r>
        <w:rPr>
          <w:rFonts w:hAnsi="Times New Roman" w:cs="Times New Roman"/>
          <w:sz w:val="24"/>
          <w:szCs w:val="24"/>
          <w:u w:val="single"/>
          <w:lang w:val="ru-RU"/>
        </w:rPr>
        <w:t xml:space="preserve"> </w:t>
      </w:r>
      <w:r w:rsidRPr="00D51DFC">
        <w:rPr>
          <w:rFonts w:hAnsi="Times New Roman" w:cs="Times New Roman"/>
          <w:sz w:val="24"/>
          <w:szCs w:val="24"/>
          <w:u w:val="single"/>
          <w:lang w:val="ru-RU"/>
        </w:rPr>
        <w:t xml:space="preserve">Адаптированная образовательная программа  образования  </w:t>
      </w:r>
      <w:r>
        <w:rPr>
          <w:rFonts w:hAnsi="Times New Roman" w:cs="Times New Roman"/>
          <w:sz w:val="24"/>
          <w:szCs w:val="24"/>
          <w:u w:val="single"/>
          <w:lang w:val="ru-RU"/>
        </w:rPr>
        <w:t xml:space="preserve">УО </w:t>
      </w:r>
      <w:r w:rsidRPr="00D51DFC">
        <w:rPr>
          <w:rFonts w:hAnsi="Times New Roman" w:cs="Times New Roman"/>
          <w:sz w:val="24"/>
          <w:szCs w:val="24"/>
          <w:u w:val="single"/>
          <w:lang w:val="ru-RU"/>
        </w:rPr>
        <w:t>(</w:t>
      </w:r>
      <w:r w:rsidR="002357BD">
        <w:rPr>
          <w:rFonts w:hAnsi="Times New Roman" w:cs="Times New Roman"/>
          <w:sz w:val="24"/>
          <w:szCs w:val="24"/>
          <w:u w:val="single"/>
          <w:lang w:val="ru-RU"/>
        </w:rPr>
        <w:t>ИН</w:t>
      </w:r>
      <w:r w:rsidRPr="00D51DFC">
        <w:rPr>
          <w:rFonts w:hAnsi="Times New Roman" w:cs="Times New Roman"/>
          <w:sz w:val="24"/>
          <w:szCs w:val="24"/>
          <w:u w:val="single"/>
          <w:lang w:val="ru-RU"/>
        </w:rPr>
        <w:t>)</w:t>
      </w:r>
      <w:r w:rsidR="002357BD">
        <w:rPr>
          <w:rFonts w:hAnsi="Times New Roman" w:cs="Times New Roman"/>
          <w:sz w:val="24"/>
          <w:szCs w:val="24"/>
          <w:u w:val="single"/>
          <w:lang w:val="ru-RU"/>
        </w:rPr>
        <w:t>(Вариант 1)</w:t>
      </w:r>
    </w:p>
    <w:p w:rsidR="00D43DE5" w:rsidRPr="00D51DFC" w:rsidRDefault="00D43DE5" w:rsidP="00D51DFC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u w:val="single"/>
          <w:lang w:val="ru-RU"/>
        </w:rPr>
      </w:pPr>
    </w:p>
    <w:p w:rsidR="00D51DFC" w:rsidRDefault="00D51D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ECB" w:rsidRPr="009E6884" w:rsidRDefault="00AD28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8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68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</w:t>
      </w:r>
      <w:r w:rsidR="00D51DF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975ECB" w:rsidRPr="00AD2889" w:rsidRDefault="00AD28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975ECB" w:rsidRDefault="00AD28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2357BD" w:rsidRDefault="002357BD" w:rsidP="002357BD">
      <w:pPr>
        <w:numPr>
          <w:ilvl w:val="0"/>
          <w:numId w:val="8"/>
        </w:numPr>
        <w:tabs>
          <w:tab w:val="clear" w:pos="5322"/>
        </w:tabs>
        <w:ind w:left="709" w:right="180"/>
        <w:rPr>
          <w:rFonts w:hAnsi="Times New Roman" w:cs="Times New Roman"/>
          <w:sz w:val="24"/>
          <w:szCs w:val="24"/>
          <w:u w:val="single"/>
          <w:lang w:val="ru-RU"/>
        </w:rPr>
      </w:pPr>
      <w:r w:rsidRPr="00D51DFC">
        <w:rPr>
          <w:rFonts w:hAnsi="Times New Roman" w:cs="Times New Roman"/>
          <w:sz w:val="24"/>
          <w:szCs w:val="24"/>
          <w:u w:val="single"/>
          <w:lang w:val="ru-RU"/>
        </w:rPr>
        <w:t>Адаптированная образовательная программа  образования обучающихся с ОВЗ (Вариант 4.1)</w:t>
      </w:r>
    </w:p>
    <w:p w:rsidR="002357BD" w:rsidRPr="00AD2889" w:rsidRDefault="002357BD" w:rsidP="002357B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3DE1" w:rsidRDefault="009E3D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601150">
        <w:rPr>
          <w:rFonts w:hAnsi="Times New Roman" w:cs="Times New Roman"/>
          <w:color w:val="000000"/>
          <w:sz w:val="24"/>
          <w:szCs w:val="24"/>
          <w:lang w:val="ru-RU"/>
        </w:rPr>
        <w:t>МБОУ "ЕРоховская ООШ"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с учетом поправок во ФГОС и ФОП. На педсовете </w:t>
      </w:r>
      <w:r w:rsidR="00601150" w:rsidRPr="0060115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№1</w:t>
      </w:r>
      <w:r w:rsidR="002357BD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9E3DE1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утверждены новые редакции ООП уровней образования по новым требованиям ФГОС и ФОП.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ООП ООО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7C6733">
        <w:rPr>
          <w:rFonts w:hAnsi="Times New Roman" w:cs="Times New Roman"/>
          <w:color w:val="000000"/>
          <w:sz w:val="24"/>
          <w:szCs w:val="24"/>
          <w:lang w:val="ru-RU"/>
        </w:rPr>
        <w:t>МБОУ "Ероховская ООШ"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975ECB" w:rsidRPr="00AD2889" w:rsidRDefault="00AD28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975ECB" w:rsidRPr="00AD2889" w:rsidRDefault="00AD288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975ECB" w:rsidRPr="00F2694D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975ECB" w:rsidRPr="00E34D40" w:rsidRDefault="00AD2889">
      <w:pPr>
        <w:rPr>
          <w:rFonts w:hAnsi="Times New Roman" w:cs="Times New Roman"/>
          <w:sz w:val="24"/>
          <w:szCs w:val="24"/>
          <w:lang w:val="ru-RU"/>
        </w:rPr>
      </w:pPr>
      <w:r w:rsidRPr="00E34D40">
        <w:rPr>
          <w:rFonts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975ECB" w:rsidRPr="00E34D40" w:rsidRDefault="0045700D">
      <w:pPr>
        <w:numPr>
          <w:ilvl w:val="0"/>
          <w:numId w:val="10"/>
        </w:numPr>
        <w:ind w:left="780" w:right="180"/>
        <w:rPr>
          <w:rFonts w:hAnsi="Times New Roman" w:cs="Times New Roman"/>
          <w:sz w:val="24"/>
          <w:szCs w:val="24"/>
          <w:u w:val="single"/>
        </w:rPr>
      </w:pPr>
      <w:r w:rsidRPr="00E34D40">
        <w:rPr>
          <w:rFonts w:hAnsi="Times New Roman" w:cs="Times New Roman"/>
          <w:sz w:val="24"/>
          <w:szCs w:val="24"/>
          <w:u w:val="single"/>
          <w:lang w:val="ru-RU"/>
        </w:rPr>
        <w:t>обучающийся с нарушение зрения</w:t>
      </w:r>
    </w:p>
    <w:p w:rsidR="00975ECB" w:rsidRPr="00E34D40" w:rsidRDefault="00AD2889">
      <w:pPr>
        <w:rPr>
          <w:rFonts w:hAnsi="Times New Roman" w:cs="Times New Roman"/>
          <w:sz w:val="24"/>
          <w:szCs w:val="24"/>
        </w:rPr>
      </w:pPr>
      <w:r w:rsidRPr="00E34D40">
        <w:rPr>
          <w:rFonts w:hAnsi="Times New Roman" w:cs="Times New Roman"/>
          <w:sz w:val="24"/>
          <w:szCs w:val="24"/>
        </w:rPr>
        <w:lastRenderedPageBreak/>
        <w:t>Школа реализует следующие АООП:</w:t>
      </w:r>
    </w:p>
    <w:p w:rsidR="00975ECB" w:rsidRPr="00E34D40" w:rsidRDefault="002258DD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34D40">
        <w:rPr>
          <w:rFonts w:hAnsi="Times New Roman" w:cs="Times New Roman"/>
          <w:sz w:val="24"/>
          <w:szCs w:val="24"/>
          <w:lang w:val="ru-RU"/>
        </w:rPr>
        <w:t xml:space="preserve">Адаптированная образовательная программа  образования </w:t>
      </w:r>
      <w:r w:rsidR="003D22A9" w:rsidRPr="00E34D40">
        <w:rPr>
          <w:rFonts w:hAnsi="Times New Roman" w:cs="Times New Roman"/>
          <w:sz w:val="24"/>
          <w:szCs w:val="24"/>
          <w:lang w:val="ru-RU"/>
        </w:rPr>
        <w:t>о</w:t>
      </w:r>
      <w:r w:rsidRPr="00E34D40">
        <w:rPr>
          <w:rFonts w:hAnsi="Times New Roman" w:cs="Times New Roman"/>
          <w:sz w:val="24"/>
          <w:szCs w:val="24"/>
          <w:lang w:val="ru-RU"/>
        </w:rPr>
        <w:t>бучающихся с ОВЗ</w:t>
      </w:r>
      <w:r w:rsidR="003D22A9" w:rsidRPr="00E34D40">
        <w:rPr>
          <w:rFonts w:hAnsi="Times New Roman" w:cs="Times New Roman"/>
          <w:sz w:val="24"/>
          <w:szCs w:val="24"/>
          <w:lang w:val="ru-RU"/>
        </w:rPr>
        <w:t xml:space="preserve"> (Вариант 4.1)</w:t>
      </w:r>
    </w:p>
    <w:p w:rsidR="00975ECB" w:rsidRPr="00E34D40" w:rsidRDefault="00AD2889">
      <w:pPr>
        <w:rPr>
          <w:rFonts w:hAnsi="Times New Roman" w:cs="Times New Roman"/>
          <w:sz w:val="24"/>
          <w:szCs w:val="24"/>
          <w:lang w:val="ru-RU"/>
        </w:rPr>
      </w:pPr>
      <w:r w:rsidRPr="00E34D40">
        <w:rPr>
          <w:rFonts w:hAnsi="Times New Roman" w:cs="Times New Roman"/>
          <w:sz w:val="24"/>
          <w:szCs w:val="24"/>
          <w:lang w:val="ru-RU"/>
        </w:rPr>
        <w:t xml:space="preserve">АООП разработана в соответствии с ФГОС </w:t>
      </w:r>
      <w:r w:rsidR="003D22A9" w:rsidRPr="00E34D40">
        <w:rPr>
          <w:rFonts w:hAnsi="Times New Roman" w:cs="Times New Roman"/>
          <w:sz w:val="24"/>
          <w:szCs w:val="24"/>
          <w:lang w:val="ru-RU"/>
        </w:rPr>
        <w:t>О</w:t>
      </w:r>
      <w:r w:rsidRPr="00E34D40">
        <w:rPr>
          <w:rFonts w:hAnsi="Times New Roman" w:cs="Times New Roman"/>
          <w:sz w:val="24"/>
          <w:szCs w:val="24"/>
          <w:lang w:val="ru-RU"/>
        </w:rPr>
        <w:t xml:space="preserve">ОО ОВЗ и ФАОП </w:t>
      </w:r>
      <w:r w:rsidR="003D22A9" w:rsidRPr="00E34D40">
        <w:rPr>
          <w:rFonts w:hAnsi="Times New Roman" w:cs="Times New Roman"/>
          <w:sz w:val="24"/>
          <w:szCs w:val="24"/>
          <w:lang w:val="ru-RU"/>
        </w:rPr>
        <w:t>О</w:t>
      </w:r>
      <w:r w:rsidRPr="00E34D40">
        <w:rPr>
          <w:rFonts w:hAnsi="Times New Roman" w:cs="Times New Roman"/>
          <w:sz w:val="24"/>
          <w:szCs w:val="24"/>
          <w:lang w:val="ru-RU"/>
        </w:rPr>
        <w:t>ОО.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D40">
        <w:rPr>
          <w:rFonts w:hAnsi="Times New Roman" w:cs="Times New Roman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и СанПиН:</w:t>
      </w:r>
    </w:p>
    <w:p w:rsidR="00E476CD" w:rsidRPr="00E476CD" w:rsidRDefault="003D22A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E476C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закуплены</w:t>
      </w:r>
      <w:r w:rsidR="00E476CD" w:rsidRPr="00E476C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E476C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учебники для слабовидящих обучающихся</w:t>
      </w:r>
      <w:r w:rsidR="00E476CD" w:rsidRPr="00E476C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 обеспечено стационарное освещение рабочего места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 педагог-психолог. Применяются специальные методы, приемы и средства обучения и коррекционно</w:t>
      </w:r>
      <w:r w:rsidR="00E476C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кружки, секции, </w:t>
      </w:r>
      <w:r w:rsidR="00C0410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</w:t>
      </w:r>
      <w:r w:rsidR="0045700D">
        <w:rPr>
          <w:rFonts w:hAnsi="Times New Roman" w:cs="Times New Roman"/>
          <w:color w:val="000000"/>
          <w:sz w:val="24"/>
          <w:szCs w:val="24"/>
          <w:lang w:val="ru-RU"/>
        </w:rPr>
        <w:t>спортивный клуб "Рассвет"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3473">
        <w:rPr>
          <w:rFonts w:hAnsi="Times New Roman" w:cs="Times New Roman"/>
          <w:color w:val="000000"/>
          <w:sz w:val="24"/>
          <w:szCs w:val="24"/>
          <w:lang w:val="ru-RU"/>
        </w:rPr>
        <w:t>лагерь с дневным прибыванием "Лучики"</w:t>
      </w:r>
      <w:r w:rsidR="00C0410D">
        <w:rPr>
          <w:rFonts w:hAnsi="Times New Roman" w:cs="Times New Roman"/>
          <w:color w:val="000000"/>
          <w:sz w:val="24"/>
          <w:szCs w:val="24"/>
          <w:lang w:val="ru-RU"/>
        </w:rPr>
        <w:t>и др.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включено профориентационное </w:t>
      </w:r>
      <w:r w:rsidR="009C3B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внеурочное занятие «Россия – мои горизонты». Занятия проводятся в 6–</w:t>
      </w:r>
      <w:r w:rsidR="00F2694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Внеурочная деятельность по учебным предметам 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Краеведение  2 ч (5-9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Легкая атлетика 2 ч (5-9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ОБЖ 1 ч. (5-6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внеурочная деятельность по формированию функциональной грамотности 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Функциональная грамотность. Финансовая грамотность 1 ч. (5-9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Робототехника 1 ч. (5-9 класс)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 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Занимательная физика 2 ч. (7-9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Мир шахмат 1 ч. (5-9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деятельность ученических сообществ и воспитательные мероприятия 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Движение первых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ШСК «Рассвет»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Юнармия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Волонтерский отряд «Рассвет»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Россия – мои горизонты 1 ч. (6-9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>Школьный театр «Мы вместе!» - 2 ч. (5-9 классы)</w:t>
      </w:r>
    </w:p>
    <w:p w:rsidR="001F3307" w:rsidRP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F3307">
        <w:rPr>
          <w:rFonts w:ascii="Times New Roman" w:eastAsia="Times New Roman" w:hAnsi="Times New Roman" w:cs="Times New Roman"/>
          <w:sz w:val="24"/>
          <w:lang w:val="ru-RU"/>
        </w:rPr>
        <w:t xml:space="preserve"> «Проектная деятельность. Учимся для жизни»- 2 ч. (8- 9 классы)</w:t>
      </w:r>
    </w:p>
    <w:p w:rsidR="001F3307" w:rsidRDefault="001F3307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61352">
        <w:rPr>
          <w:rFonts w:ascii="Times New Roman" w:eastAsia="Times New Roman" w:hAnsi="Times New Roman" w:cs="Times New Roman"/>
          <w:sz w:val="24"/>
          <w:lang w:val="ru-RU"/>
        </w:rPr>
        <w:t>«Робототехника»– 1 ч. (5-9кл)</w:t>
      </w:r>
    </w:p>
    <w:p w:rsidR="00A61352" w:rsidRPr="00A61352" w:rsidRDefault="00A61352" w:rsidP="001F330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3070A9" w:rsidRDefault="00A61352" w:rsidP="001F33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 внеурочной  деятельности НОО</w:t>
      </w:r>
    </w:p>
    <w:tbl>
      <w:tblPr>
        <w:tblW w:w="1063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1"/>
        <w:gridCol w:w="3450"/>
        <w:gridCol w:w="2054"/>
        <w:gridCol w:w="709"/>
        <w:gridCol w:w="72"/>
        <w:gridCol w:w="708"/>
        <w:gridCol w:w="708"/>
        <w:gridCol w:w="37"/>
        <w:gridCol w:w="673"/>
      </w:tblGrid>
      <w:tr w:rsidR="001F3307" w:rsidRPr="00314C6C" w:rsidTr="00344DE5"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 w:rsidR="0090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 w:rsidR="0090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="0090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 w:rsidR="0090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 w:rsidR="0090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Классы/</w:t>
            </w:r>
            <w:r w:rsidR="00A6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1F3307" w:rsidRPr="00314C6C" w:rsidTr="00344DE5"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F3307" w:rsidRPr="00314C6C" w:rsidTr="00344DE5"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307" w:rsidRPr="00C1640C" w:rsidTr="00344DE5">
        <w:trPr>
          <w:trHeight w:val="640"/>
        </w:trPr>
        <w:tc>
          <w:tcPr>
            <w:tcW w:w="22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Объединение 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Реализуется через участие в мероприятиях различного уровня</w:t>
            </w:r>
          </w:p>
        </w:tc>
      </w:tr>
      <w:tr w:rsidR="001F3307" w:rsidRPr="00314C6C" w:rsidTr="00344DE5"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Еженедельная организационная линейка </w:t>
            </w:r>
          </w:p>
        </w:tc>
        <w:tc>
          <w:tcPr>
            <w:tcW w:w="49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</w:tr>
      <w:tr w:rsidR="001F3307" w:rsidRPr="00314C6C" w:rsidTr="00344DE5">
        <w:trPr>
          <w:trHeight w:val="828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Спортивно-оздоровительнаядеятельность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 в школе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9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9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307" w:rsidRPr="00314C6C" w:rsidTr="00344DE5">
        <w:trPr>
          <w:trHeight w:val="828"/>
        </w:trPr>
        <w:tc>
          <w:tcPr>
            <w:tcW w:w="22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Легкаяа</w:t>
            </w:r>
            <w:r w:rsidR="00903C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тлетика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9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="009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9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3307" w:rsidRPr="00C1640C" w:rsidTr="00344DE5">
        <w:trPr>
          <w:trHeight w:val="828"/>
        </w:trPr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="009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r w:rsidR="009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«Рассвет»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Реализуется через участие в мероприятиях различного уровня</w:t>
            </w:r>
          </w:p>
        </w:tc>
      </w:tr>
      <w:tr w:rsidR="001F3307" w:rsidRPr="00314C6C" w:rsidTr="00344DE5"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Проектно-исследовательскаядеятельность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r w:rsidR="00F52D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Оренбуржье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307" w:rsidRPr="00C1640C" w:rsidTr="00344DE5">
        <w:trPr>
          <w:trHeight w:val="571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Коммуникативнаядеятельность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выполнение  мини-проектов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Реализуется через участие в мероприятиях различного уровня</w:t>
            </w:r>
          </w:p>
        </w:tc>
      </w:tr>
      <w:tr w:rsidR="001F3307" w:rsidRPr="00C1640C" w:rsidTr="00344DE5">
        <w:trPr>
          <w:trHeight w:val="571"/>
        </w:trPr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Мирпрофессий</w:t>
            </w:r>
          </w:p>
        </w:tc>
        <w:tc>
          <w:tcPr>
            <w:tcW w:w="496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 через участие в общешкольных мероприятиях, на часах общения, акциях и беседах по профориентации</w:t>
            </w:r>
          </w:p>
        </w:tc>
      </w:tr>
      <w:tr w:rsidR="001F3307" w:rsidRPr="00314C6C" w:rsidTr="00344DE5">
        <w:trPr>
          <w:trHeight w:val="848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Художественно-эстетическаятворческаядеятельность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</w:t>
            </w:r>
            <w:r w:rsidR="009C3B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Засчетдополнительногообразования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07" w:rsidRPr="00314C6C" w:rsidTr="00344DE5">
        <w:trPr>
          <w:trHeight w:val="780"/>
        </w:trPr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театр</w:t>
            </w:r>
          </w:p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 гостях у сказки»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Засчетдополнительногообразования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07" w:rsidRPr="00C1640C" w:rsidTr="00344DE5"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Информационнаякультура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r w:rsidR="009C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9C3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Реализуется через участие в мероприятиях различного уровня</w:t>
            </w:r>
          </w:p>
        </w:tc>
      </w:tr>
      <w:tr w:rsidR="001F3307" w:rsidRPr="00314C6C" w:rsidTr="00344DE5"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Интеллектуальныемарафоны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Функциональнаяграмотность. Робототехника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Метапредметныйкружок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307" w:rsidRPr="00C1640C" w:rsidTr="00344DE5">
        <w:trPr>
          <w:trHeight w:val="196"/>
        </w:trPr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«Учение с увлечением»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Реализуется через участие в мероприятиях различного уровня</w:t>
            </w:r>
          </w:p>
        </w:tc>
      </w:tr>
      <w:tr w:rsidR="001F3307" w:rsidRPr="00C1640C" w:rsidTr="00344DE5">
        <w:trPr>
          <w:trHeight w:val="498"/>
        </w:trPr>
        <w:tc>
          <w:tcPr>
            <w:tcW w:w="22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Реализуется через участие в мероприятиях различного уровня</w:t>
            </w:r>
          </w:p>
        </w:tc>
      </w:tr>
      <w:tr w:rsidR="001F3307" w:rsidRPr="00314C6C" w:rsidTr="00344DE5"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Недельныйобъемвнеурочнойдеятельности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F07762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073774" w:rsidRDefault="00073774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3307" w:rsidRPr="00314C6C" w:rsidTr="00344DE5"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1F3307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8A783A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1F3307" w:rsidRPr="00314C6C" w:rsidTr="00344DE5"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314C6C" w:rsidRDefault="001F3307" w:rsidP="00344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Общийобъемвнеурочнойдеятельности</w:t>
            </w:r>
          </w:p>
        </w:tc>
        <w:tc>
          <w:tcPr>
            <w:tcW w:w="2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307" w:rsidRPr="00073774" w:rsidRDefault="001F3307" w:rsidP="000737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4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7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020</w:t>
            </w:r>
          </w:p>
        </w:tc>
      </w:tr>
    </w:tbl>
    <w:p w:rsidR="003070A9" w:rsidRDefault="003070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1352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внеурочной деятельности НОО, ООО выполнены </w:t>
      </w:r>
      <w:r w:rsidR="00A61352">
        <w:rPr>
          <w:rFonts w:hAnsi="Times New Roman" w:cs="Times New Roman"/>
          <w:color w:val="000000"/>
          <w:sz w:val="24"/>
          <w:szCs w:val="24"/>
          <w:lang w:val="ru-RU"/>
        </w:rPr>
        <w:t xml:space="preserve"> на 100%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Воспитательная работа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975ECB" w:rsidRPr="007B0BCC" w:rsidRDefault="00AD288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«Взаимодействие с родителями» (по ФГОС-2021); «Самоуправление», «Профориентация», &lt;...&gt;;</w:t>
      </w:r>
    </w:p>
    <w:p w:rsidR="00975ECB" w:rsidRPr="007B0BCC" w:rsidRDefault="00AD288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вариативные – ______________________________________________________________________________________________________________________________&lt;...&gt;.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75ECB" w:rsidRPr="007B0BCC" w:rsidRDefault="00AD288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коллективные школьные дела;</w:t>
      </w:r>
    </w:p>
    <w:p w:rsidR="00975ECB" w:rsidRPr="007B0BCC" w:rsidRDefault="00AD288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акции;</w:t>
      </w:r>
    </w:p>
    <w:p w:rsidR="00975ECB" w:rsidRPr="007B0BCC" w:rsidRDefault="00AD288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&lt;....&gt;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Анализ планов воспитательной работы 1–11-х классов показал следующие результаты:</w:t>
      </w:r>
    </w:p>
    <w:p w:rsidR="00975ECB" w:rsidRPr="007B0BCC" w:rsidRDefault="00AD288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планы воспитательной работы составлены с учетом возрастных особенностей обучающихся;</w:t>
      </w:r>
    </w:p>
    <w:p w:rsidR="00975ECB" w:rsidRPr="007B0BCC" w:rsidRDefault="00AD288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975ECB" w:rsidRPr="007B0BCC" w:rsidRDefault="00AD288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&lt;...&gt;.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Энской области от 10.01.2024 № 11-р «Об утверждении плана основных мероприятий на 2024 год по проведению в Энской области Года семьи» и приказом от ______________ в МБОУ «Средняя школа № 1» в период __________________________ проведены следующие мероприятия: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1. Образован организационный комитет по проведению в_________________________ 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0"/>
        <w:gridCol w:w="6767"/>
      </w:tblGrid>
      <w:tr w:rsidR="00975ECB" w:rsidRPr="007B0BCC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Председатель: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5ECB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Члены: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75ECB" w:rsidRPr="007B0BCC" w:rsidRDefault="00975EC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75ECB" w:rsidRPr="007B0BCC" w:rsidRDefault="00975EC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75ECB" w:rsidRPr="007B0BCC" w:rsidRDefault="00975ECB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 xml:space="preserve">2. Утвержден план основных мероприятий ________________________, посвященных Году семьи. 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В план включены мероприятия по трем направлениям:</w:t>
      </w:r>
    </w:p>
    <w:p w:rsidR="00975ECB" w:rsidRPr="007B0BCC" w:rsidRDefault="00AD28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организационные мероприятия;</w:t>
      </w:r>
    </w:p>
    <w:p w:rsidR="00975ECB" w:rsidRPr="007B0BCC" w:rsidRDefault="00AD28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975ECB" w:rsidRPr="007B0BCC" w:rsidRDefault="00AD288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3. В рамках плана основных мероприятий в период с ________________________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5"/>
        <w:gridCol w:w="1534"/>
        <w:gridCol w:w="2437"/>
        <w:gridCol w:w="1651"/>
      </w:tblGrid>
      <w:tr w:rsidR="00975ECB" w:rsidRPr="007B0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Сроки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Количество участников</w:t>
            </w:r>
          </w:p>
        </w:tc>
      </w:tr>
      <w:tr w:rsidR="00975ECB" w:rsidRPr="00C164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  <w:lang w:val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  <w:lang w:val="ru-RU"/>
              </w:rPr>
            </w:pPr>
          </w:p>
        </w:tc>
      </w:tr>
      <w:tr w:rsidR="00975ECB" w:rsidRPr="00C164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  <w:lang w:val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  <w:lang w:val="ru-RU"/>
              </w:rPr>
            </w:pPr>
          </w:p>
        </w:tc>
      </w:tr>
      <w:tr w:rsidR="00975ECB" w:rsidRPr="007B0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Всего в 2024 году охвачены мероприятиями к Году семьи ___ процентов обучающихся школы и __ процентов семей обучающихся.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По результатам анкетирования обучающихся можно следующие выводы:</w:t>
      </w:r>
    </w:p>
    <w:p w:rsidR="00975ECB" w:rsidRPr="007B0BCC" w:rsidRDefault="00AD28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_________________________________________</w:t>
      </w:r>
    </w:p>
    <w:p w:rsidR="00975ECB" w:rsidRPr="007B0BCC" w:rsidRDefault="00AD28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_______________________________________________________________________________________________________________________</w:t>
      </w:r>
    </w:p>
    <w:p w:rsidR="00975ECB" w:rsidRPr="007B0BCC" w:rsidRDefault="00AD288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Организация профориентации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2024 году профориентация школьников в ________________________ проводилась через внедрение Единой модели профориентации и реализацию профминимума.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Во втором полугодии 2023/24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975ECB" w:rsidRPr="007B0BCC" w:rsidRDefault="00AD28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назначен ответственный по профориентации – заместитель директора по воспитательной работе ___________.;</w:t>
      </w:r>
    </w:p>
    <w:p w:rsidR="00975ECB" w:rsidRPr="007B0BCC" w:rsidRDefault="00AD28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 ____________</w:t>
      </w:r>
    </w:p>
    <w:p w:rsidR="00975ECB" w:rsidRPr="007B0BCC" w:rsidRDefault="00AD28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975ECB" w:rsidRPr="007B0BCC" w:rsidRDefault="00AD28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975ECB" w:rsidRPr="007B0BCC" w:rsidRDefault="00AD288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Для реализации профориентационного минимума привлечены партнеры:</w:t>
      </w:r>
    </w:p>
    <w:p w:rsidR="00975ECB" w:rsidRPr="007B0BCC" w:rsidRDefault="00AD28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________________________</w:t>
      </w:r>
    </w:p>
    <w:p w:rsidR="00975ECB" w:rsidRPr="007B0BCC" w:rsidRDefault="00AD28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____________________</w:t>
      </w:r>
    </w:p>
    <w:p w:rsidR="00975ECB" w:rsidRPr="007B0BCC" w:rsidRDefault="00AD28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________________________________________</w:t>
      </w:r>
    </w:p>
    <w:p w:rsidR="00975ECB" w:rsidRPr="007B0BCC" w:rsidRDefault="00AD28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__________________________</w:t>
      </w:r>
    </w:p>
    <w:p w:rsidR="00975ECB" w:rsidRPr="007B0BCC" w:rsidRDefault="00AD288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Формат привлечения партнеров к реализации профориентационного минимума в 2024 году:</w:t>
      </w:r>
    </w:p>
    <w:p w:rsidR="00975ECB" w:rsidRPr="007B0BCC" w:rsidRDefault="00AD28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организация и проведение профессиональных проб на базе организаций-партнеров;</w:t>
      </w:r>
    </w:p>
    <w:p w:rsidR="00975ECB" w:rsidRPr="007B0BCC" w:rsidRDefault="00AD28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975ECB" w:rsidRPr="007B0BCC" w:rsidRDefault="00AD288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Мероприятиями для реализации профориентационного минимума охвачены _____________ обучающихся 6–11-х классов.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Профилактика радикальных проявлений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В соответствии с организационным планом в 2024 году были проведены следующие мероприятия.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Реализация организационных мероприятий:</w:t>
      </w:r>
    </w:p>
    <w:p w:rsidR="00975ECB" w:rsidRPr="007B0BCC" w:rsidRDefault="00AD2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975ECB" w:rsidRPr="007B0BCC" w:rsidRDefault="00AD2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975ECB" w:rsidRPr="007B0BCC" w:rsidRDefault="00AD2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975ECB" w:rsidRPr="007B0BCC" w:rsidRDefault="00AD2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975ECB" w:rsidRPr="007B0BCC" w:rsidRDefault="00AD2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975ECB" w:rsidRPr="007B0BCC" w:rsidRDefault="00AD288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Проведение профилактической работы с обучающимися:</w:t>
      </w:r>
    </w:p>
    <w:p w:rsidR="00975ECB" w:rsidRPr="007B0BCC" w:rsidRDefault="00AD28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975ECB" w:rsidRPr="007B0BCC" w:rsidRDefault="00AD28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975ECB" w:rsidRPr="007B0BCC" w:rsidRDefault="00AD28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&lt;...&gt;</w:t>
      </w:r>
    </w:p>
    <w:p w:rsidR="00975ECB" w:rsidRPr="007B0BCC" w:rsidRDefault="00AD28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975ECB" w:rsidRPr="007B0BCC" w:rsidRDefault="00AD28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975ECB" w:rsidRPr="007B0BCC" w:rsidRDefault="00AD28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975ECB" w:rsidRPr="007B0BCC" w:rsidRDefault="00AD288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Работа с родителями (законными представителями) обучающихся:</w:t>
      </w:r>
    </w:p>
    <w:p w:rsidR="00975ECB" w:rsidRPr="007B0BCC" w:rsidRDefault="00AD28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проведены классные родительские собрания _______________________________________________________________________________________________________________________________________;</w:t>
      </w:r>
    </w:p>
    <w:p w:rsidR="00975ECB" w:rsidRPr="007B0BCC" w:rsidRDefault="00AD28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975ECB" w:rsidRPr="007B0BCC" w:rsidRDefault="00AD28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975ECB" w:rsidRPr="007B0BCC" w:rsidRDefault="00AD288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975ECB" w:rsidRPr="007B0BCC" w:rsidRDefault="00AD28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на уровне НОО – _____________</w:t>
      </w:r>
    </w:p>
    <w:p w:rsidR="00975ECB" w:rsidRPr="007B0BCC" w:rsidRDefault="00AD28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на уровне ООО – ____________;</w:t>
      </w:r>
    </w:p>
    <w:p w:rsidR="00975ECB" w:rsidRPr="007B0BCC" w:rsidRDefault="00AD288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на уровне СОО – ____________.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___________, что на ___________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975ECB" w:rsidRPr="007B0BCC" w:rsidRDefault="00AD28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мониторинг социальных сетей школьников;</w:t>
      </w:r>
    </w:p>
    <w:p w:rsidR="00975ECB" w:rsidRPr="007B0BCC" w:rsidRDefault="00AD28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975ECB" w:rsidRPr="007B0BCC" w:rsidRDefault="00AD28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социологические исследования обучающихся 5–11-х классов и отдельных групп обучающихся;</w:t>
      </w:r>
    </w:p>
    <w:p w:rsidR="00975ECB" w:rsidRPr="007B0BCC" w:rsidRDefault="00AD288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ходе проведенных мероприятий установлено следующее:</w:t>
      </w:r>
    </w:p>
    <w:p w:rsidR="00975ECB" w:rsidRPr="007B0BCC" w:rsidRDefault="00AD288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выявлено обучающихся группы риска, имеющих предрасположенность к деструктивным поступкам: на уровне НОО – _; на уровне ООО – _____________________________________________________________; на уровне СОО – _;</w:t>
      </w:r>
    </w:p>
    <w:p w:rsidR="00975ECB" w:rsidRPr="007B0BCC" w:rsidRDefault="00AD288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поставлено на учет обучающихся группы риска, имеющих предрасположенность к деструктивным поступкам, – _____________________________________________________________;</w:t>
      </w:r>
    </w:p>
    <w:p w:rsidR="00975ECB" w:rsidRPr="007B0BCC" w:rsidRDefault="00AD288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зафиксировано случаев буллинга в школе – _;</w:t>
      </w:r>
    </w:p>
    <w:p w:rsidR="00975ECB" w:rsidRPr="007B0BCC" w:rsidRDefault="00AD288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зафиксировано случаев проявления деструктивного поведения школьниками – _;</w:t>
      </w:r>
    </w:p>
    <w:p w:rsidR="00975ECB" w:rsidRPr="007B0BCC" w:rsidRDefault="00AD2889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В 2024 году в школе действует первичная ячейка РДДМ «Движение первых» (приказ от __________). В состав ячейки вошли __ обучающихся ___-х классов. 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Ответственным за за работу первичного школьного отделения РДДМ назначен ______________________________________________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2024 году в члены первичной ячейки включились во __________________________________________________________________________________________________________________________________________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_________________________ организации воспитательной работы школы в 2024 году.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Дополнительное образование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Охват дополнительным образованием в школе в 2024 году составил ___процента.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Во втором полугодии 2023/24 учебного года школа реализовывала __ дополнительных общеразвивающих программ по шести направленностям:</w:t>
      </w:r>
    </w:p>
    <w:p w:rsidR="00975ECB" w:rsidRPr="007B0BCC" w:rsidRDefault="00AD288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художественное (__________________________________________________________________________________________________________________;</w:t>
      </w:r>
    </w:p>
    <w:p w:rsidR="00975ECB" w:rsidRPr="007B0BCC" w:rsidRDefault="00AD288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физкультурно-спортивное (____________________________;</w:t>
      </w:r>
    </w:p>
    <w:p w:rsidR="00975ECB" w:rsidRPr="007B0BCC" w:rsidRDefault="00AD288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социально-гуманитарное (____________________________________________________________</w:t>
      </w:r>
    </w:p>
    <w:p w:rsidR="00975ECB" w:rsidRPr="007B0BCC" w:rsidRDefault="00AD288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туристско-краеведческое (_________________________________________);</w:t>
      </w:r>
    </w:p>
    <w:p w:rsidR="00975ECB" w:rsidRPr="007B0BCC" w:rsidRDefault="00AD288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естественно-научное (_____________);</w:t>
      </w:r>
    </w:p>
    <w:p w:rsidR="00975ECB" w:rsidRPr="007B0BCC" w:rsidRDefault="00AD2889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техническое (________»).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первом полугодии 2024/25 учебного года реализовывала __ дополнительных общеразвивающих программ по шести направленностям:</w:t>
      </w:r>
    </w:p>
    <w:p w:rsidR="00975ECB" w:rsidRPr="007B0BCC" w:rsidRDefault="00AD288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художественное (_________________________________________________________________________________________________________________);</w:t>
      </w:r>
    </w:p>
    <w:p w:rsidR="00975ECB" w:rsidRPr="007B0BCC" w:rsidRDefault="00AD288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физкультурно-спортивное (___________________________);</w:t>
      </w:r>
    </w:p>
    <w:p w:rsidR="00975ECB" w:rsidRPr="007B0BCC" w:rsidRDefault="00AD288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социально-гуманитарное (____________________________________________________________________________________);</w:t>
      </w:r>
    </w:p>
    <w:p w:rsidR="00975ECB" w:rsidRPr="007B0BCC" w:rsidRDefault="00AD288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туристско-краеведческое (_________________________________________);</w:t>
      </w:r>
    </w:p>
    <w:p w:rsidR="00975ECB" w:rsidRPr="007B0BCC" w:rsidRDefault="00AD288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естественно-научное («Экогармония»);</w:t>
      </w:r>
    </w:p>
    <w:p w:rsidR="00975ECB" w:rsidRPr="007B0BCC" w:rsidRDefault="00AD2889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lastRenderedPageBreak/>
        <w:t>техническое (____________________________________).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975ECB" w:rsidRPr="007B0BCC" w:rsidRDefault="00AD2889">
      <w:pPr>
        <w:rPr>
          <w:highlight w:val="yellow"/>
        </w:rPr>
      </w:pPr>
      <w:r w:rsidRPr="007B0BCC">
        <w:rPr>
          <w:noProof/>
          <w:highlight w:val="yellow"/>
          <w:lang w:val="ru-RU" w:eastAsia="ru-RU"/>
        </w:rPr>
        <w:drawing>
          <wp:inline distT="0" distB="0" distL="0" distR="0">
            <wp:extent cx="5732144" cy="2003168"/>
            <wp:effectExtent l="0" t="0" r="0" b="0"/>
            <wp:docPr id="1" name="Picture 1" descr="/api/doc/v1/image/-43134163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34163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0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Во втором полугодии 2023/24 учебного года по программам технической и естественно-научной направленности занимались ____________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 _______________________________________________в.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обучающихся. В ________________________ в первом полугодии 2024/25 учебного года реализуются пять программ:</w:t>
      </w:r>
    </w:p>
    <w:p w:rsidR="00975ECB" w:rsidRPr="007B0BCC" w:rsidRDefault="00AD288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адаптированная дополнительная общеобразовательная общеразвивающая программа ________________;</w:t>
      </w:r>
    </w:p>
    <w:p w:rsidR="00975ECB" w:rsidRPr="007B0BCC" w:rsidRDefault="00AD288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адаптированная дополнительная общеобразовательная общеразвивающая программа _____________________________________;</w:t>
      </w:r>
    </w:p>
    <w:p w:rsidR="00975ECB" w:rsidRPr="007B0BCC" w:rsidRDefault="00AD288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адаптированная дополнительная общеобразовательная общеразвивающая программа ________________________»;</w:t>
      </w:r>
    </w:p>
    <w:p w:rsidR="00975ECB" w:rsidRPr="007B0BCC" w:rsidRDefault="00AD288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адаптированная дополнительная общеобразовательная общеразвивающая программа _____________________________;</w:t>
      </w:r>
    </w:p>
    <w:p w:rsidR="00975ECB" w:rsidRPr="007B0BCC" w:rsidRDefault="00AD2889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адаптированная дополнительная общеобразовательная общеразвивающая программа __________________________.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2023 году школа включилась в проект Минпросвещения «Школьный театр» (протокол Минпросвещения от 27.12.2021 № СК-31/06пр). В школе в 2024 году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работает объединение дополнительного образования «Театральная студия "Маска"». Актуализирована программа дополнительного образования «Театральная студия "Маска». Руководитель театральной студии – _________________________________________________ Педагог имеет необходимую квалификацию, прошла обучение по дополнительной профессиональной программе повышения квалификации «Мастерство Учителя», проводимые Театральным институтом имени Бориса Щукина в онлайн-формате. Составлены план и график 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 xml:space="preserve">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mp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3, мультимедиапроектор и экран, компьютер с возможностью просмотра 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CD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/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DVD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и выходом в интернет.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Во втором полугодии 2023/24 учебного года в театральной студии занимались 30 обучающихся 5–11-х классов. Это __________ процентов обучающихся школы. В студии занимаются 5 учеников, находящихся в трудной жизненной ситуации, и _ ученика с ОВЗ. В первом полугодии 2024/25 учебного года года количество обучающихся по дополнительной общеразвивающей программе «Театральная студия "Маска"» выросло и составило _______________ обучающихся).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&lt;...&gt;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С 1 сентября 2024 года в рамках дополнительного образования организован школьный спортивный клуб «Олимп». 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В рамках клуба реализуются программы дополнительного образования:</w:t>
      </w:r>
    </w:p>
    <w:p w:rsidR="00975ECB" w:rsidRPr="007B0BCC" w:rsidRDefault="00AD288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волейбол – 3 группы;</w:t>
      </w:r>
    </w:p>
    <w:p w:rsidR="00975ECB" w:rsidRPr="007B0BCC" w:rsidRDefault="00AD288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баскетбол – 2 группы;</w:t>
      </w:r>
    </w:p>
    <w:p w:rsidR="00975ECB" w:rsidRPr="007B0BCC" w:rsidRDefault="00AD288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общая физическая подготовка – 2 группы;</w:t>
      </w:r>
    </w:p>
    <w:p w:rsidR="00975ECB" w:rsidRPr="007B0BCC" w:rsidRDefault="00AD288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степ-аэробика – 2 группы;</w:t>
      </w:r>
    </w:p>
    <w:p w:rsidR="00975ECB" w:rsidRPr="007B0BCC" w:rsidRDefault="00AD288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подвижные игры – 3 группы;</w:t>
      </w:r>
    </w:p>
    <w:p w:rsidR="00975ECB" w:rsidRPr="007B0BCC" w:rsidRDefault="00AD2889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t>ЮИД – 1 группа.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объединениях клуба в первом полугодии занято ____________________ обучающихся школы).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Для успешной реализации проекта имеется необходимая материально-техническая база:</w:t>
      </w:r>
    </w:p>
    <w:p w:rsidR="00975ECB" w:rsidRPr="007B0BCC" w:rsidRDefault="00AD288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975ECB" w:rsidRPr="007B0BCC" w:rsidRDefault="00AD288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975ECB" w:rsidRPr="007B0BCC" w:rsidRDefault="00AD2889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коллекция фонограмм и аудиозаписей для проведения воспитательных мероприятий.</w:t>
      </w:r>
    </w:p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0"/>
        <w:gridCol w:w="2865"/>
        <w:gridCol w:w="1571"/>
        <w:gridCol w:w="1386"/>
        <w:gridCol w:w="2495"/>
      </w:tblGrid>
      <w:tr w:rsidR="00975ECB" w:rsidRPr="007B0BC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Место проведения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Дата и время проведения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Pr="007B0BCC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B0B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Количество участников</w:t>
            </w:r>
          </w:p>
        </w:tc>
      </w:tr>
      <w:tr w:rsidR="00975ECB" w:rsidRPr="007B0BC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5ECB" w:rsidRPr="007B0BC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5ECB" w:rsidRPr="007B0BC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975ECB">
            <w:pPr>
              <w:rPr>
                <w:highlight w:val="yellow"/>
              </w:rPr>
            </w:pPr>
          </w:p>
        </w:tc>
      </w:tr>
      <w:tr w:rsidR="00975ECB" w:rsidRPr="007B0BCC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B0BCC" w:rsidRDefault="00AD2889">
            <w:pPr>
              <w:rPr>
                <w:highlight w:val="yellow"/>
              </w:rPr>
            </w:pPr>
            <w:r w:rsidRPr="007B0BCC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</w:tr>
    </w:tbl>
    <w:p w:rsidR="00975ECB" w:rsidRPr="007B0BCC" w:rsidRDefault="00AD2889">
      <w:pPr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7B0BCC">
        <w:rPr>
          <w:rFonts w:hAnsi="Times New Roman" w:cs="Times New Roman"/>
          <w:color w:val="000000"/>
          <w:sz w:val="24"/>
          <w:szCs w:val="24"/>
          <w:highlight w:val="yellow"/>
        </w:rPr>
        <w:lastRenderedPageBreak/>
        <w:t>&lt;...&gt;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C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Вывод:</w:t>
      </w:r>
      <w:r w:rsidRPr="007B0BC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_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60F50" w:rsidRPr="00C3654F" w:rsidRDefault="00B60F50" w:rsidP="00382B46">
      <w:pPr>
        <w:pStyle w:val="a8"/>
        <w:numPr>
          <w:ilvl w:val="0"/>
          <w:numId w:val="6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F">
        <w:rPr>
          <w:rFonts w:ascii="Times New Roman" w:hAnsi="Times New Roman" w:cs="Times New Roman"/>
          <w:b/>
          <w:sz w:val="28"/>
          <w:szCs w:val="28"/>
        </w:rPr>
        <w:t>Даты 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3654F">
        <w:rPr>
          <w:rFonts w:ascii="Times New Roman" w:hAnsi="Times New Roman" w:cs="Times New Roman"/>
          <w:b/>
          <w:sz w:val="28"/>
          <w:szCs w:val="28"/>
        </w:rPr>
        <w:t>чала и окончания учебного года</w:t>
      </w:r>
    </w:p>
    <w:p w:rsidR="00B60F50" w:rsidRDefault="00B60F50" w:rsidP="00B60F50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учебного года 01.09.2023. </w:t>
      </w:r>
    </w:p>
    <w:p w:rsidR="00B60F50" w:rsidRDefault="00B60F50" w:rsidP="00B60F50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учебного года 25.05.2024/ 31.08.2024.</w:t>
      </w:r>
    </w:p>
    <w:p w:rsidR="00B60F50" w:rsidRPr="00C3654F" w:rsidRDefault="00B60F50" w:rsidP="00382B46">
      <w:pPr>
        <w:pStyle w:val="a6"/>
        <w:numPr>
          <w:ilvl w:val="0"/>
          <w:numId w:val="64"/>
        </w:numPr>
        <w:jc w:val="center"/>
        <w:rPr>
          <w:rFonts w:ascii="Times New Roman" w:hAnsi="Times New Roman" w:cs="Times New Roman"/>
          <w:b/>
          <w:sz w:val="24"/>
        </w:rPr>
      </w:pPr>
      <w:r w:rsidRPr="00C3654F">
        <w:rPr>
          <w:rFonts w:ascii="Times New Roman" w:hAnsi="Times New Roman" w:cs="Times New Roman"/>
          <w:b/>
          <w:sz w:val="28"/>
        </w:rPr>
        <w:t>Продолжительность учебного года</w:t>
      </w:r>
    </w:p>
    <w:p w:rsidR="00B60F50" w:rsidRDefault="00B60F50" w:rsidP="00B60F50">
      <w:pPr>
        <w:pStyle w:val="a6"/>
        <w:rPr>
          <w:rFonts w:ascii="Times New Roman" w:hAnsi="Times New Roman" w:cs="Times New Roman"/>
          <w:sz w:val="24"/>
        </w:rPr>
      </w:pPr>
      <w:r w:rsidRPr="00F05503">
        <w:rPr>
          <w:rFonts w:ascii="Times New Roman" w:hAnsi="Times New Roman" w:cs="Times New Roman"/>
          <w:sz w:val="24"/>
        </w:rPr>
        <w:t>Продолжительность учебного года: 1классы</w:t>
      </w:r>
      <w:r>
        <w:rPr>
          <w:rFonts w:ascii="Times New Roman" w:hAnsi="Times New Roman" w:cs="Times New Roman"/>
          <w:sz w:val="24"/>
        </w:rPr>
        <w:t xml:space="preserve"> –</w:t>
      </w:r>
      <w:r w:rsidRPr="00F05503">
        <w:rPr>
          <w:rFonts w:ascii="Times New Roman" w:hAnsi="Times New Roman" w:cs="Times New Roman"/>
          <w:sz w:val="24"/>
        </w:rPr>
        <w:t xml:space="preserve">33 </w:t>
      </w:r>
      <w:r>
        <w:rPr>
          <w:rFonts w:ascii="Times New Roman" w:hAnsi="Times New Roman" w:cs="Times New Roman"/>
          <w:sz w:val="24"/>
        </w:rPr>
        <w:t xml:space="preserve">учебные недели; </w:t>
      </w:r>
      <w:r w:rsidRPr="00F0550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–4 </w:t>
      </w:r>
      <w:r w:rsidRPr="00F05503">
        <w:rPr>
          <w:rFonts w:ascii="Times New Roman" w:hAnsi="Times New Roman" w:cs="Times New Roman"/>
          <w:sz w:val="24"/>
        </w:rPr>
        <w:t>классы</w:t>
      </w:r>
      <w:r>
        <w:rPr>
          <w:rFonts w:ascii="Times New Roman" w:hAnsi="Times New Roman" w:cs="Times New Roman"/>
          <w:sz w:val="24"/>
        </w:rPr>
        <w:t>–</w:t>
      </w:r>
      <w:r w:rsidRPr="00F05503">
        <w:rPr>
          <w:rFonts w:ascii="Times New Roman" w:hAnsi="Times New Roman" w:cs="Times New Roman"/>
          <w:sz w:val="24"/>
        </w:rPr>
        <w:t>34 учебные недели</w:t>
      </w:r>
      <w:r>
        <w:rPr>
          <w:rFonts w:ascii="Times New Roman" w:hAnsi="Times New Roman" w:cs="Times New Roman"/>
          <w:sz w:val="24"/>
        </w:rPr>
        <w:t xml:space="preserve">, </w:t>
      </w:r>
      <w:r w:rsidR="005A3F87">
        <w:rPr>
          <w:rFonts w:ascii="Times New Roman" w:hAnsi="Times New Roman" w:cs="Times New Roman"/>
          <w:sz w:val="24"/>
        </w:rPr>
        <w:t>5-9</w:t>
      </w:r>
      <w:r w:rsidR="005A3F87" w:rsidRPr="00F05503">
        <w:rPr>
          <w:rFonts w:ascii="Times New Roman" w:hAnsi="Times New Roman" w:cs="Times New Roman"/>
          <w:sz w:val="24"/>
        </w:rPr>
        <w:t>классы</w:t>
      </w:r>
      <w:r w:rsidR="005A3F87">
        <w:rPr>
          <w:rFonts w:ascii="Times New Roman" w:hAnsi="Times New Roman" w:cs="Times New Roman"/>
          <w:sz w:val="24"/>
        </w:rPr>
        <w:t>–</w:t>
      </w:r>
      <w:r w:rsidR="005A3F87" w:rsidRPr="00F05503">
        <w:rPr>
          <w:rFonts w:ascii="Times New Roman" w:hAnsi="Times New Roman" w:cs="Times New Roman"/>
          <w:sz w:val="24"/>
        </w:rPr>
        <w:t>34учебные недели</w:t>
      </w:r>
      <w:r w:rsidR="005A3F8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пятидневная учебная  неделя.</w:t>
      </w:r>
    </w:p>
    <w:p w:rsidR="00B60F50" w:rsidRDefault="00B60F50" w:rsidP="00382B46">
      <w:pPr>
        <w:pStyle w:val="a6"/>
        <w:numPr>
          <w:ilvl w:val="0"/>
          <w:numId w:val="64"/>
        </w:numPr>
        <w:jc w:val="center"/>
        <w:rPr>
          <w:rFonts w:ascii="Times New Roman" w:hAnsi="Times New Roman" w:cs="Times New Roman"/>
          <w:b/>
          <w:sz w:val="28"/>
        </w:rPr>
      </w:pPr>
      <w:r w:rsidRPr="00C3654F">
        <w:rPr>
          <w:rFonts w:ascii="Times New Roman" w:hAnsi="Times New Roman" w:cs="Times New Roman"/>
          <w:b/>
          <w:sz w:val="28"/>
        </w:rPr>
        <w:t>Сроки и продолжительность каникул</w:t>
      </w:r>
    </w:p>
    <w:p w:rsidR="00B60F50" w:rsidRDefault="00B60F50" w:rsidP="00B60F50">
      <w:pPr>
        <w:pStyle w:val="a6"/>
        <w:ind w:left="720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134"/>
        <w:gridCol w:w="1892"/>
        <w:gridCol w:w="1930"/>
        <w:gridCol w:w="2567"/>
      </w:tblGrid>
      <w:tr w:rsidR="00B60F50" w:rsidRPr="00E63191" w:rsidTr="00344DE5">
        <w:tc>
          <w:tcPr>
            <w:tcW w:w="2334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Наименование каникул</w:t>
            </w:r>
          </w:p>
        </w:tc>
        <w:tc>
          <w:tcPr>
            <w:tcW w:w="2583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Дата начала</w:t>
            </w:r>
          </w:p>
        </w:tc>
        <w:tc>
          <w:tcPr>
            <w:tcW w:w="2551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Дата окончания</w:t>
            </w:r>
          </w:p>
        </w:tc>
        <w:tc>
          <w:tcPr>
            <w:tcW w:w="2713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</w:tc>
      </w:tr>
      <w:tr w:rsidR="00B60F50" w:rsidRPr="00003CF8" w:rsidTr="00344DE5">
        <w:tc>
          <w:tcPr>
            <w:tcW w:w="2334" w:type="dxa"/>
          </w:tcPr>
          <w:p w:rsidR="00B60F50" w:rsidRPr="00003CF8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Осенние</w:t>
            </w:r>
          </w:p>
        </w:tc>
        <w:tc>
          <w:tcPr>
            <w:tcW w:w="258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03CF8">
              <w:rPr>
                <w:rFonts w:ascii="Times New Roman" w:hAnsi="Times New Roman" w:cs="Times New Roman"/>
                <w:sz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5.11.2023</w:t>
            </w:r>
          </w:p>
        </w:tc>
        <w:tc>
          <w:tcPr>
            <w:tcW w:w="271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9 дней</w:t>
            </w:r>
          </w:p>
        </w:tc>
      </w:tr>
      <w:tr w:rsidR="00B60F50" w:rsidRPr="00003CF8" w:rsidTr="00344DE5">
        <w:tc>
          <w:tcPr>
            <w:tcW w:w="2334" w:type="dxa"/>
          </w:tcPr>
          <w:p w:rsidR="00B60F50" w:rsidRPr="00003CF8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 xml:space="preserve">Зимние </w:t>
            </w:r>
          </w:p>
        </w:tc>
        <w:tc>
          <w:tcPr>
            <w:tcW w:w="258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  <w:r w:rsidRPr="00003CF8">
              <w:rPr>
                <w:rFonts w:ascii="Times New Roman" w:hAnsi="Times New Roman" w:cs="Times New Roman"/>
                <w:sz w:val="24"/>
              </w:rPr>
              <w:t>12.2022</w:t>
            </w:r>
          </w:p>
        </w:tc>
        <w:tc>
          <w:tcPr>
            <w:tcW w:w="2551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03CF8">
              <w:rPr>
                <w:rFonts w:ascii="Times New Roman" w:hAnsi="Times New Roman" w:cs="Times New Roman"/>
                <w:sz w:val="24"/>
              </w:rPr>
              <w:t>.01.2023</w:t>
            </w:r>
          </w:p>
        </w:tc>
        <w:tc>
          <w:tcPr>
            <w:tcW w:w="271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003CF8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0F50" w:rsidRPr="00003CF8" w:rsidTr="00344DE5">
        <w:tc>
          <w:tcPr>
            <w:tcW w:w="2334" w:type="dxa"/>
          </w:tcPr>
          <w:p w:rsidR="00B60F50" w:rsidRPr="00003CF8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 xml:space="preserve">Весенние </w:t>
            </w:r>
          </w:p>
        </w:tc>
        <w:tc>
          <w:tcPr>
            <w:tcW w:w="258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25.03.2023</w:t>
            </w:r>
          </w:p>
        </w:tc>
        <w:tc>
          <w:tcPr>
            <w:tcW w:w="2551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3CF8">
              <w:rPr>
                <w:rFonts w:ascii="Times New Roman" w:hAnsi="Times New Roman" w:cs="Times New Roman"/>
                <w:sz w:val="24"/>
              </w:rPr>
              <w:t>.04.2023</w:t>
            </w:r>
          </w:p>
        </w:tc>
        <w:tc>
          <w:tcPr>
            <w:tcW w:w="271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003CF8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0F50" w:rsidRPr="00003CF8" w:rsidTr="00344DE5">
        <w:tc>
          <w:tcPr>
            <w:tcW w:w="7468" w:type="dxa"/>
            <w:gridSpan w:val="3"/>
          </w:tcPr>
          <w:p w:rsidR="00B60F50" w:rsidRPr="00C43B59" w:rsidRDefault="00B60F50" w:rsidP="00344DE5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713" w:type="dxa"/>
          </w:tcPr>
          <w:p w:rsidR="00B60F50" w:rsidRPr="00C43B59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  <w:r w:rsidRPr="00C43B59">
              <w:rPr>
                <w:rFonts w:ascii="Times New Roman" w:hAnsi="Times New Roman" w:cs="Times New Roman"/>
                <w:b/>
                <w:sz w:val="24"/>
              </w:rPr>
              <w:t xml:space="preserve"> дней</w:t>
            </w:r>
          </w:p>
        </w:tc>
      </w:tr>
      <w:tr w:rsidR="00B60F50" w:rsidRPr="00003CF8" w:rsidTr="00344DE5">
        <w:tc>
          <w:tcPr>
            <w:tcW w:w="2334" w:type="dxa"/>
          </w:tcPr>
          <w:p w:rsidR="00B60F50" w:rsidRPr="00003CF8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Дополнительные (для 1 класса)</w:t>
            </w:r>
          </w:p>
        </w:tc>
        <w:tc>
          <w:tcPr>
            <w:tcW w:w="258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3CF8">
              <w:rPr>
                <w:rFonts w:ascii="Times New Roman" w:hAnsi="Times New Roman" w:cs="Times New Roman"/>
                <w:sz w:val="24"/>
              </w:rPr>
              <w:t>.02.2023</w:t>
            </w:r>
          </w:p>
        </w:tc>
        <w:tc>
          <w:tcPr>
            <w:tcW w:w="2551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03CF8">
              <w:rPr>
                <w:rFonts w:ascii="Times New Roman" w:hAnsi="Times New Roman" w:cs="Times New Roman"/>
                <w:sz w:val="24"/>
              </w:rPr>
              <w:t>.02.2023</w:t>
            </w:r>
          </w:p>
        </w:tc>
        <w:tc>
          <w:tcPr>
            <w:tcW w:w="2713" w:type="dxa"/>
          </w:tcPr>
          <w:p w:rsidR="00B60F50" w:rsidRPr="00003CF8" w:rsidRDefault="00B60F50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003CF8">
              <w:rPr>
                <w:rFonts w:ascii="Times New Roman" w:hAnsi="Times New Roman" w:cs="Times New Roman"/>
                <w:sz w:val="24"/>
              </w:rPr>
              <w:t>7 дней</w:t>
            </w:r>
          </w:p>
        </w:tc>
      </w:tr>
    </w:tbl>
    <w:p w:rsidR="00B60F50" w:rsidRDefault="00B60F50" w:rsidP="00B60F50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60F50" w:rsidRDefault="00B60F50" w:rsidP="00382B46">
      <w:pPr>
        <w:pStyle w:val="a6"/>
        <w:numPr>
          <w:ilvl w:val="0"/>
          <w:numId w:val="64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Сроки и продолжительность учебных периодов</w:t>
      </w:r>
    </w:p>
    <w:p w:rsidR="00B60F50" w:rsidRDefault="00B60F50" w:rsidP="00B60F50">
      <w:pPr>
        <w:pStyle w:val="a6"/>
        <w:ind w:left="720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079"/>
        <w:gridCol w:w="1890"/>
        <w:gridCol w:w="2069"/>
        <w:gridCol w:w="2485"/>
      </w:tblGrid>
      <w:tr w:rsidR="00B60F50" w:rsidRPr="00E63191" w:rsidTr="00344DE5">
        <w:tc>
          <w:tcPr>
            <w:tcW w:w="2365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Наименование учебных периодов</w:t>
            </w:r>
          </w:p>
        </w:tc>
        <w:tc>
          <w:tcPr>
            <w:tcW w:w="2552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Дата начала</w:t>
            </w:r>
          </w:p>
        </w:tc>
        <w:tc>
          <w:tcPr>
            <w:tcW w:w="2818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Дата окончания</w:t>
            </w:r>
          </w:p>
        </w:tc>
        <w:tc>
          <w:tcPr>
            <w:tcW w:w="2534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E63191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</w:tc>
      </w:tr>
      <w:tr w:rsidR="00B60F50" w:rsidRPr="00E63191" w:rsidTr="00344DE5">
        <w:tc>
          <w:tcPr>
            <w:tcW w:w="2365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63191"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2552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01.09.2023</w:t>
            </w:r>
          </w:p>
        </w:tc>
        <w:tc>
          <w:tcPr>
            <w:tcW w:w="2818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27.10.2023</w:t>
            </w:r>
          </w:p>
        </w:tc>
        <w:tc>
          <w:tcPr>
            <w:tcW w:w="2534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</w:tr>
      <w:tr w:rsidR="00B60F50" w:rsidRPr="00E63191" w:rsidTr="00344DE5">
        <w:tc>
          <w:tcPr>
            <w:tcW w:w="2365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63191"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2552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07.11.2023</w:t>
            </w:r>
          </w:p>
        </w:tc>
        <w:tc>
          <w:tcPr>
            <w:tcW w:w="2818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29.12.2023</w:t>
            </w:r>
          </w:p>
        </w:tc>
        <w:tc>
          <w:tcPr>
            <w:tcW w:w="2534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</w:tr>
      <w:tr w:rsidR="00B60F50" w:rsidRPr="00E63191" w:rsidTr="00344DE5">
        <w:tc>
          <w:tcPr>
            <w:tcW w:w="2365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63191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2552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</w:t>
            </w:r>
          </w:p>
        </w:tc>
        <w:tc>
          <w:tcPr>
            <w:tcW w:w="2818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24.03.2024</w:t>
            </w:r>
          </w:p>
        </w:tc>
        <w:tc>
          <w:tcPr>
            <w:tcW w:w="2534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недель</w:t>
            </w:r>
          </w:p>
        </w:tc>
      </w:tr>
      <w:tr w:rsidR="00B60F50" w:rsidRPr="00E63191" w:rsidTr="00344DE5">
        <w:tc>
          <w:tcPr>
            <w:tcW w:w="2365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63191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2552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03.04.2024</w:t>
            </w:r>
          </w:p>
        </w:tc>
        <w:tc>
          <w:tcPr>
            <w:tcW w:w="2818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25.05.2024</w:t>
            </w:r>
          </w:p>
        </w:tc>
        <w:tc>
          <w:tcPr>
            <w:tcW w:w="2534" w:type="dxa"/>
          </w:tcPr>
          <w:p w:rsidR="00B60F50" w:rsidRPr="00E63191" w:rsidRDefault="00B60F50" w:rsidP="00344DE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</w:p>
        </w:tc>
      </w:tr>
    </w:tbl>
    <w:p w:rsidR="00B60F50" w:rsidRDefault="00B60F50" w:rsidP="00B60F50">
      <w:pPr>
        <w:pStyle w:val="a6"/>
        <w:ind w:left="720"/>
        <w:rPr>
          <w:rFonts w:ascii="Times New Roman" w:hAnsi="Times New Roman" w:cs="Times New Roman"/>
          <w:b/>
          <w:sz w:val="28"/>
        </w:rPr>
      </w:pPr>
    </w:p>
    <w:p w:rsidR="00B60F50" w:rsidRDefault="00B60F50" w:rsidP="00382B46">
      <w:pPr>
        <w:pStyle w:val="a6"/>
        <w:numPr>
          <w:ilvl w:val="0"/>
          <w:numId w:val="64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Сроки проведения промежуточной аттестации</w:t>
      </w:r>
    </w:p>
    <w:p w:rsidR="00B60F50" w:rsidRDefault="00B60F50" w:rsidP="00B60F50">
      <w:pPr>
        <w:pStyle w:val="a6"/>
        <w:ind w:left="720"/>
        <w:rPr>
          <w:rFonts w:ascii="Times New Roman" w:hAnsi="Times New Roman" w:cs="Times New Roman"/>
          <w:b/>
          <w:sz w:val="28"/>
        </w:rPr>
      </w:pPr>
    </w:p>
    <w:p w:rsidR="00B60F50" w:rsidRPr="00B60F50" w:rsidRDefault="00B60F50" w:rsidP="00B60F50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В соответствии с ФЗ № 273 «Об образовании в РФ» ст. 58 п.1.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B60F50" w:rsidRPr="00B60F50" w:rsidRDefault="00B60F50" w:rsidP="00B60F50">
      <w:pPr>
        <w:tabs>
          <w:tab w:val="left" w:pos="284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</w:p>
    <w:p w:rsidR="005A3F87" w:rsidRDefault="00B60F50" w:rsidP="005A3F87">
      <w:pPr>
        <w:pStyle w:val="a6"/>
        <w:jc w:val="both"/>
        <w:rPr>
          <w:rFonts w:ascii="Times New Roman" w:hAnsi="Times New Roman" w:cs="Times New Roman"/>
          <w:sz w:val="24"/>
        </w:rPr>
      </w:pPr>
      <w:r w:rsidRPr="002D1344">
        <w:rPr>
          <w:rFonts w:ascii="Times New Roman" w:hAnsi="Times New Roman" w:cs="Times New Roman"/>
          <w:sz w:val="24"/>
          <w:u w:val="single"/>
        </w:rPr>
        <w:t xml:space="preserve">Сроки промежуточной аттестации: </w:t>
      </w:r>
      <w:r w:rsidRPr="002D1344">
        <w:rPr>
          <w:rFonts w:ascii="Times New Roman" w:hAnsi="Times New Roman" w:cs="Times New Roman"/>
          <w:sz w:val="24"/>
        </w:rPr>
        <w:t>1-</w:t>
      </w:r>
      <w:r>
        <w:rPr>
          <w:rFonts w:ascii="Times New Roman" w:hAnsi="Times New Roman" w:cs="Times New Roman"/>
          <w:sz w:val="24"/>
        </w:rPr>
        <w:t>4</w:t>
      </w:r>
      <w:r w:rsidRPr="002D1344">
        <w:rPr>
          <w:rFonts w:ascii="Times New Roman" w:hAnsi="Times New Roman" w:cs="Times New Roman"/>
          <w:sz w:val="24"/>
        </w:rPr>
        <w:t xml:space="preserve"> классы – с </w:t>
      </w:r>
      <w:r>
        <w:rPr>
          <w:rFonts w:ascii="Times New Roman" w:hAnsi="Times New Roman" w:cs="Times New Roman"/>
          <w:sz w:val="24"/>
        </w:rPr>
        <w:t>22</w:t>
      </w:r>
      <w:r w:rsidRPr="002D1344">
        <w:rPr>
          <w:rFonts w:ascii="Times New Roman" w:hAnsi="Times New Roman" w:cs="Times New Roman"/>
          <w:sz w:val="24"/>
        </w:rPr>
        <w:t xml:space="preserve"> апреля 202</w:t>
      </w:r>
      <w:r>
        <w:rPr>
          <w:rFonts w:ascii="Times New Roman" w:hAnsi="Times New Roman" w:cs="Times New Roman"/>
          <w:sz w:val="24"/>
        </w:rPr>
        <w:t>4</w:t>
      </w:r>
      <w:r w:rsidRPr="002D1344">
        <w:rPr>
          <w:rFonts w:ascii="Times New Roman" w:hAnsi="Times New Roman" w:cs="Times New Roman"/>
          <w:sz w:val="24"/>
        </w:rPr>
        <w:t xml:space="preserve"> г. по </w:t>
      </w:r>
      <w:r>
        <w:rPr>
          <w:rFonts w:ascii="Times New Roman" w:hAnsi="Times New Roman" w:cs="Times New Roman"/>
          <w:sz w:val="24"/>
        </w:rPr>
        <w:t>17</w:t>
      </w:r>
      <w:r w:rsidRPr="002D1344">
        <w:rPr>
          <w:rFonts w:ascii="Times New Roman" w:hAnsi="Times New Roman" w:cs="Times New Roman"/>
          <w:sz w:val="24"/>
        </w:rPr>
        <w:t xml:space="preserve"> мая 202</w:t>
      </w:r>
      <w:r>
        <w:rPr>
          <w:rFonts w:ascii="Times New Roman" w:hAnsi="Times New Roman" w:cs="Times New Roman"/>
          <w:sz w:val="24"/>
        </w:rPr>
        <w:t>4 г.</w:t>
      </w:r>
      <w:r w:rsidR="005A3F87" w:rsidRPr="005A3F87">
        <w:rPr>
          <w:rFonts w:ascii="Times New Roman" w:hAnsi="Times New Roman" w:cs="Times New Roman"/>
          <w:sz w:val="24"/>
        </w:rPr>
        <w:t xml:space="preserve"> </w:t>
      </w:r>
    </w:p>
    <w:p w:rsidR="005A3F87" w:rsidRDefault="005A3F87" w:rsidP="005A3F87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2D134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8</w:t>
      </w:r>
      <w:r w:rsidRPr="002D1344">
        <w:rPr>
          <w:rFonts w:ascii="Times New Roman" w:hAnsi="Times New Roman" w:cs="Times New Roman"/>
          <w:sz w:val="24"/>
        </w:rPr>
        <w:t xml:space="preserve"> классы – с </w:t>
      </w:r>
      <w:r>
        <w:rPr>
          <w:rFonts w:ascii="Times New Roman" w:hAnsi="Times New Roman" w:cs="Times New Roman"/>
          <w:sz w:val="24"/>
        </w:rPr>
        <w:t>15</w:t>
      </w:r>
      <w:r w:rsidRPr="002D1344">
        <w:rPr>
          <w:rFonts w:ascii="Times New Roman" w:hAnsi="Times New Roman" w:cs="Times New Roman"/>
          <w:sz w:val="24"/>
        </w:rPr>
        <w:t xml:space="preserve"> апреля 202</w:t>
      </w:r>
      <w:r>
        <w:rPr>
          <w:rFonts w:ascii="Times New Roman" w:hAnsi="Times New Roman" w:cs="Times New Roman"/>
          <w:sz w:val="24"/>
        </w:rPr>
        <w:t>4</w:t>
      </w:r>
      <w:r w:rsidRPr="002D1344">
        <w:rPr>
          <w:rFonts w:ascii="Times New Roman" w:hAnsi="Times New Roman" w:cs="Times New Roman"/>
          <w:sz w:val="24"/>
        </w:rPr>
        <w:t xml:space="preserve"> г. по </w:t>
      </w:r>
      <w:r>
        <w:rPr>
          <w:rFonts w:ascii="Times New Roman" w:hAnsi="Times New Roman" w:cs="Times New Roman"/>
          <w:sz w:val="24"/>
        </w:rPr>
        <w:t>17</w:t>
      </w:r>
      <w:r w:rsidRPr="002D1344">
        <w:rPr>
          <w:rFonts w:ascii="Times New Roman" w:hAnsi="Times New Roman" w:cs="Times New Roman"/>
          <w:sz w:val="24"/>
        </w:rPr>
        <w:t xml:space="preserve"> мая 202</w:t>
      </w:r>
      <w:r>
        <w:rPr>
          <w:rFonts w:ascii="Times New Roman" w:hAnsi="Times New Roman" w:cs="Times New Roman"/>
          <w:sz w:val="24"/>
        </w:rPr>
        <w:t>4 г.</w:t>
      </w:r>
    </w:p>
    <w:p w:rsidR="005A3F87" w:rsidRPr="002D1344" w:rsidRDefault="005A3F87" w:rsidP="005A3F87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 – с 08.04.2024 по 08.05.20243 г.</w:t>
      </w:r>
    </w:p>
    <w:p w:rsidR="00B60F50" w:rsidRPr="002D1344" w:rsidRDefault="00B60F50" w:rsidP="00B60F50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B60F50" w:rsidRPr="002D1344" w:rsidRDefault="00B60F50" w:rsidP="00382B46">
      <w:pPr>
        <w:pStyle w:val="a6"/>
        <w:numPr>
          <w:ilvl w:val="0"/>
          <w:numId w:val="64"/>
        </w:numPr>
        <w:jc w:val="center"/>
        <w:rPr>
          <w:rFonts w:ascii="Times New Roman" w:hAnsi="Times New Roman" w:cs="Times New Roman"/>
          <w:b/>
          <w:sz w:val="24"/>
        </w:rPr>
      </w:pPr>
      <w:r w:rsidRPr="002D1344">
        <w:rPr>
          <w:rFonts w:ascii="Times New Roman" w:hAnsi="Times New Roman" w:cs="Times New Roman"/>
          <w:b/>
          <w:sz w:val="28"/>
        </w:rPr>
        <w:t>Продолжительность уроков и расписание звонков</w:t>
      </w:r>
    </w:p>
    <w:p w:rsidR="00B60F50" w:rsidRPr="00F05503" w:rsidRDefault="00B60F50" w:rsidP="00B60F50">
      <w:pPr>
        <w:pStyle w:val="a6"/>
        <w:ind w:left="720"/>
        <w:rPr>
          <w:rFonts w:ascii="Times New Roman" w:hAnsi="Times New Roman" w:cs="Times New Roman"/>
          <w:sz w:val="24"/>
        </w:rPr>
      </w:pPr>
    </w:p>
    <w:p w:rsidR="00B60F50" w:rsidRDefault="00B60F50" w:rsidP="00B60F50">
      <w:pPr>
        <w:pStyle w:val="a6"/>
        <w:rPr>
          <w:rFonts w:ascii="Times New Roman" w:hAnsi="Times New Roman" w:cs="Times New Roman"/>
          <w:sz w:val="24"/>
        </w:rPr>
      </w:pPr>
      <w:r w:rsidRPr="00F05503">
        <w:rPr>
          <w:rFonts w:ascii="Times New Roman" w:hAnsi="Times New Roman" w:cs="Times New Roman"/>
          <w:sz w:val="24"/>
        </w:rPr>
        <w:t>Про</w:t>
      </w:r>
      <w:r>
        <w:rPr>
          <w:rFonts w:ascii="Times New Roman" w:hAnsi="Times New Roman" w:cs="Times New Roman"/>
          <w:sz w:val="24"/>
        </w:rPr>
        <w:t xml:space="preserve">должительность уроков: </w:t>
      </w:r>
    </w:p>
    <w:p w:rsidR="00B60F50" w:rsidRDefault="00B60F50" w:rsidP="00B60F50">
      <w:pPr>
        <w:pStyle w:val="a6"/>
        <w:rPr>
          <w:rFonts w:ascii="Times New Roman" w:hAnsi="Times New Roman" w:cs="Times New Roman"/>
          <w:sz w:val="24"/>
        </w:rPr>
      </w:pPr>
      <w:r w:rsidRPr="00E63191">
        <w:rPr>
          <w:rFonts w:ascii="Times New Roman" w:hAnsi="Times New Roman" w:cs="Times New Roman"/>
          <w:b/>
          <w:sz w:val="24"/>
          <w:u w:val="single"/>
        </w:rPr>
        <w:t>1 класс</w:t>
      </w:r>
      <w:r>
        <w:rPr>
          <w:rFonts w:ascii="Times New Roman" w:hAnsi="Times New Roman" w:cs="Times New Roman"/>
          <w:sz w:val="24"/>
        </w:rPr>
        <w:t>в первом полугодии: в</w:t>
      </w:r>
      <w:r w:rsidRPr="00F05503">
        <w:rPr>
          <w:rFonts w:ascii="Times New Roman" w:hAnsi="Times New Roman" w:cs="Times New Roman"/>
          <w:sz w:val="24"/>
        </w:rPr>
        <w:t xml:space="preserve"> сентябр</w:t>
      </w:r>
      <w:r>
        <w:rPr>
          <w:rFonts w:ascii="Times New Roman" w:hAnsi="Times New Roman" w:cs="Times New Roman"/>
          <w:sz w:val="24"/>
        </w:rPr>
        <w:t xml:space="preserve">е, октябре по 3 урока в день по 35 мин.; в ноябре,  </w:t>
      </w:r>
      <w:r w:rsidRPr="00F05503">
        <w:rPr>
          <w:rFonts w:ascii="Times New Roman" w:hAnsi="Times New Roman" w:cs="Times New Roman"/>
          <w:sz w:val="24"/>
        </w:rPr>
        <w:t>декабр</w:t>
      </w:r>
      <w:r>
        <w:rPr>
          <w:rFonts w:ascii="Times New Roman" w:hAnsi="Times New Roman" w:cs="Times New Roman"/>
          <w:sz w:val="24"/>
        </w:rPr>
        <w:t>е по 4 урока по 35 мин. каждый;</w:t>
      </w:r>
      <w:r w:rsidRPr="00F05503">
        <w:rPr>
          <w:rFonts w:ascii="Times New Roman" w:hAnsi="Times New Roman" w:cs="Times New Roman"/>
          <w:sz w:val="24"/>
        </w:rPr>
        <w:t xml:space="preserve"> с января по май</w:t>
      </w:r>
      <w:r>
        <w:rPr>
          <w:rFonts w:ascii="Times New Roman" w:hAnsi="Times New Roman" w:cs="Times New Roman"/>
          <w:sz w:val="24"/>
        </w:rPr>
        <w:t xml:space="preserve"> –по 4 урока по</w:t>
      </w:r>
      <w:r w:rsidRPr="00F0550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</w:t>
      </w:r>
      <w:r w:rsidRPr="00F05503">
        <w:rPr>
          <w:rFonts w:ascii="Times New Roman" w:hAnsi="Times New Roman" w:cs="Times New Roman"/>
          <w:sz w:val="24"/>
        </w:rPr>
        <w:t xml:space="preserve"> минут; </w:t>
      </w:r>
    </w:p>
    <w:p w:rsidR="00B60F50" w:rsidRPr="00484D7E" w:rsidRDefault="00B60F50" w:rsidP="00B60F50">
      <w:pPr>
        <w:pStyle w:val="a6"/>
        <w:rPr>
          <w:rFonts w:ascii="Times New Roman" w:hAnsi="Times New Roman" w:cs="Times New Roman"/>
          <w:sz w:val="24"/>
        </w:rPr>
      </w:pPr>
      <w:r w:rsidRPr="00203AC6">
        <w:rPr>
          <w:rFonts w:ascii="Times New Roman" w:hAnsi="Times New Roman" w:cs="Times New Roman"/>
          <w:b/>
          <w:sz w:val="24"/>
          <w:u w:val="single"/>
        </w:rPr>
        <w:t>2–4 классы</w:t>
      </w:r>
      <w:r>
        <w:rPr>
          <w:rFonts w:ascii="Times New Roman" w:hAnsi="Times New Roman" w:cs="Times New Roman"/>
          <w:sz w:val="24"/>
        </w:rPr>
        <w:t xml:space="preserve"> – не более 5 уроков по 40 мин. каждый, один раз в неделю 6 уроков за счет урока физической культуры.</w:t>
      </w:r>
    </w:p>
    <w:p w:rsidR="00344DE5" w:rsidRDefault="00344DE5" w:rsidP="00344DE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5 - 6</w:t>
      </w:r>
      <w:r w:rsidRPr="00E63191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u w:val="single"/>
        </w:rPr>
        <w:t>ы</w:t>
      </w:r>
      <w:r>
        <w:rPr>
          <w:rFonts w:ascii="Times New Roman" w:hAnsi="Times New Roman" w:cs="Times New Roman"/>
          <w:sz w:val="24"/>
        </w:rPr>
        <w:t xml:space="preserve">не более 6 уроков по </w:t>
      </w:r>
      <w:r w:rsidRPr="00F0550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</w:t>
      </w:r>
      <w:r w:rsidRPr="00F05503">
        <w:rPr>
          <w:rFonts w:ascii="Times New Roman" w:hAnsi="Times New Roman" w:cs="Times New Roman"/>
          <w:sz w:val="24"/>
        </w:rPr>
        <w:t xml:space="preserve"> минут; </w:t>
      </w:r>
    </w:p>
    <w:p w:rsidR="00344DE5" w:rsidRPr="00484D7E" w:rsidRDefault="00344DE5" w:rsidP="00344DE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7</w:t>
      </w:r>
      <w:r w:rsidRPr="00203AC6">
        <w:rPr>
          <w:rFonts w:ascii="Times New Roman" w:hAnsi="Times New Roman" w:cs="Times New Roman"/>
          <w:b/>
          <w:sz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u w:val="single"/>
        </w:rPr>
        <w:t>9</w:t>
      </w:r>
      <w:r w:rsidRPr="00203AC6">
        <w:rPr>
          <w:rFonts w:ascii="Times New Roman" w:hAnsi="Times New Roman" w:cs="Times New Roman"/>
          <w:b/>
          <w:sz w:val="24"/>
          <w:u w:val="single"/>
        </w:rPr>
        <w:t xml:space="preserve"> классы</w:t>
      </w:r>
      <w:r>
        <w:rPr>
          <w:rFonts w:ascii="Times New Roman" w:hAnsi="Times New Roman" w:cs="Times New Roman"/>
          <w:sz w:val="24"/>
        </w:rPr>
        <w:t xml:space="preserve"> – не более 7 уроков по 40 мин. каждый</w:t>
      </w:r>
    </w:p>
    <w:p w:rsidR="00B60F50" w:rsidRDefault="00B60F50" w:rsidP="00B60F50">
      <w:pPr>
        <w:pStyle w:val="a6"/>
        <w:jc w:val="right"/>
        <w:rPr>
          <w:rFonts w:ascii="Times New Roman" w:hAnsi="Times New Roman" w:cs="Times New Roman"/>
        </w:rPr>
      </w:pPr>
    </w:p>
    <w:p w:rsidR="00B60F50" w:rsidRDefault="00B60F50" w:rsidP="00B60F50">
      <w:pPr>
        <w:pStyle w:val="a6"/>
        <w:jc w:val="both"/>
        <w:rPr>
          <w:rFonts w:ascii="Times New Roman" w:hAnsi="Times New Roman" w:cs="Times New Roman"/>
          <w:sz w:val="24"/>
        </w:rPr>
      </w:pPr>
      <w:r w:rsidRPr="009A2DCB">
        <w:rPr>
          <w:rFonts w:ascii="Times New Roman" w:hAnsi="Times New Roman" w:cs="Times New Roman"/>
          <w:sz w:val="24"/>
          <w:u w:val="single"/>
        </w:rPr>
        <w:t>Количество смен</w:t>
      </w:r>
      <w:r w:rsidRPr="00F05503">
        <w:rPr>
          <w:rFonts w:ascii="Times New Roman" w:hAnsi="Times New Roman" w:cs="Times New Roman"/>
          <w:sz w:val="24"/>
        </w:rPr>
        <w:t>: 1</w:t>
      </w:r>
    </w:p>
    <w:p w:rsidR="00B60F50" w:rsidRDefault="00B60F50" w:rsidP="00B60F50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B60F50" w:rsidRPr="00067E10" w:rsidRDefault="00B60F50" w:rsidP="00B60F50">
      <w:pPr>
        <w:pStyle w:val="a6"/>
        <w:jc w:val="both"/>
        <w:rPr>
          <w:rFonts w:ascii="Times New Roman" w:hAnsi="Times New Roman" w:cs="Times New Roman"/>
          <w:b/>
          <w:i/>
          <w:sz w:val="24"/>
        </w:rPr>
      </w:pPr>
      <w:r w:rsidRPr="00067E10">
        <w:rPr>
          <w:rFonts w:ascii="Times New Roman" w:hAnsi="Times New Roman" w:cs="Times New Roman"/>
          <w:b/>
          <w:i/>
          <w:sz w:val="24"/>
        </w:rPr>
        <w:t xml:space="preserve">В соответствии с СанПиН 1.2.3685-21): </w:t>
      </w:r>
    </w:p>
    <w:p w:rsidR="00B60F50" w:rsidRDefault="00B60F50" w:rsidP="00B60F50">
      <w:pPr>
        <w:pStyle w:val="a6"/>
        <w:jc w:val="both"/>
        <w:rPr>
          <w:rFonts w:ascii="Times New Roman" w:hAnsi="Times New Roman" w:cs="Times New Roman"/>
          <w:sz w:val="24"/>
        </w:rPr>
      </w:pPr>
      <w:r w:rsidRPr="009A2DCB">
        <w:rPr>
          <w:rFonts w:ascii="Times New Roman" w:hAnsi="Times New Roman" w:cs="Times New Roman"/>
          <w:sz w:val="24"/>
          <w:u w:val="single"/>
        </w:rPr>
        <w:t>Начало занятий</w:t>
      </w:r>
      <w:r w:rsidRPr="00F05503">
        <w:rPr>
          <w:rFonts w:ascii="Times New Roman" w:hAnsi="Times New Roman" w:cs="Times New Roman"/>
          <w:sz w:val="24"/>
        </w:rPr>
        <w:t>: 9.00</w:t>
      </w:r>
    </w:p>
    <w:p w:rsidR="00B60F50" w:rsidRDefault="00B60F50" w:rsidP="00B60F50">
      <w:pPr>
        <w:pStyle w:val="a6"/>
        <w:jc w:val="both"/>
        <w:rPr>
          <w:rFonts w:ascii="Times New Roman" w:hAnsi="Times New Roman" w:cs="Times New Roman"/>
          <w:sz w:val="24"/>
        </w:rPr>
      </w:pPr>
      <w:r w:rsidRPr="009A2DCB">
        <w:rPr>
          <w:rFonts w:ascii="Times New Roman" w:hAnsi="Times New Roman" w:cs="Times New Roman"/>
          <w:sz w:val="24"/>
          <w:u w:val="single"/>
        </w:rPr>
        <w:t>Окончание занятий</w:t>
      </w:r>
      <w:r>
        <w:rPr>
          <w:rFonts w:ascii="Times New Roman" w:hAnsi="Times New Roman" w:cs="Times New Roman"/>
          <w:sz w:val="24"/>
        </w:rPr>
        <w:t xml:space="preserve"> при реализации програ</w:t>
      </w:r>
      <w:r w:rsidR="00344DE5">
        <w:rPr>
          <w:rFonts w:ascii="Times New Roman" w:hAnsi="Times New Roman" w:cs="Times New Roman"/>
          <w:sz w:val="24"/>
        </w:rPr>
        <w:t>мм ФГОС НОО, ФГОС ООО, ФГОС ОВЗ</w:t>
      </w:r>
      <w:r>
        <w:rPr>
          <w:rFonts w:ascii="Times New Roman" w:hAnsi="Times New Roman" w:cs="Times New Roman"/>
          <w:sz w:val="24"/>
        </w:rPr>
        <w:t xml:space="preserve">: 19.00. Окончание занятий при реализации дополнительных образовательных программ: 20.00. </w:t>
      </w:r>
    </w:p>
    <w:p w:rsidR="00B60F50" w:rsidRPr="009A2DCB" w:rsidRDefault="00B60F50" w:rsidP="00B60F50">
      <w:pPr>
        <w:pStyle w:val="a6"/>
        <w:jc w:val="both"/>
        <w:rPr>
          <w:rFonts w:ascii="Times New Roman" w:hAnsi="Times New Roman" w:cs="Times New Roman"/>
          <w:sz w:val="16"/>
        </w:rPr>
      </w:pPr>
    </w:p>
    <w:p w:rsidR="00B60F50" w:rsidRDefault="00B60F50" w:rsidP="00B60F50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Продолжительность перемены между урочной и внеурочной деятельностью составляет не менее 30 мин</w:t>
      </w:r>
      <w:r w:rsidRPr="001C1BE4">
        <w:rPr>
          <w:rFonts w:ascii="Times New Roman" w:hAnsi="Times New Roman" w:cs="Times New Roman"/>
          <w:sz w:val="24"/>
        </w:rPr>
        <w:t>.</w:t>
      </w:r>
    </w:p>
    <w:p w:rsidR="00B60F50" w:rsidRPr="009A2DCB" w:rsidRDefault="00B60F50" w:rsidP="00B60F50">
      <w:pPr>
        <w:pStyle w:val="a6"/>
        <w:jc w:val="both"/>
        <w:rPr>
          <w:rFonts w:ascii="Times New Roman" w:hAnsi="Times New Roman" w:cs="Times New Roman"/>
          <w:sz w:val="16"/>
        </w:rPr>
      </w:pPr>
    </w:p>
    <w:p w:rsidR="00B60F50" w:rsidRDefault="00B60F50" w:rsidP="00B60F50">
      <w:pPr>
        <w:pStyle w:val="a6"/>
        <w:jc w:val="both"/>
        <w:rPr>
          <w:rFonts w:ascii="Times New Roman" w:hAnsi="Times New Roman" w:cs="Times New Roman"/>
          <w:sz w:val="24"/>
        </w:rPr>
      </w:pPr>
      <w:r w:rsidRPr="009A2DCB">
        <w:rPr>
          <w:rFonts w:ascii="Times New Roman" w:hAnsi="Times New Roman" w:cs="Times New Roman"/>
          <w:sz w:val="24"/>
          <w:u w:val="single"/>
        </w:rPr>
        <w:t>При реализации образовательных программ с использованием дистанционных образовательных технологий, электронного обучения продолжительность урока</w:t>
      </w:r>
      <w:r>
        <w:rPr>
          <w:rFonts w:ascii="Times New Roman" w:hAnsi="Times New Roman" w:cs="Times New Roman"/>
          <w:sz w:val="24"/>
        </w:rPr>
        <w:t xml:space="preserve"> не превышает 40 мин.  </w:t>
      </w:r>
      <w:r w:rsidRPr="009A2DCB">
        <w:rPr>
          <w:rFonts w:ascii="Times New Roman" w:hAnsi="Times New Roman" w:cs="Times New Roman"/>
          <w:sz w:val="24"/>
        </w:rPr>
        <w:t>Обучение заканчивается</w:t>
      </w:r>
      <w:r>
        <w:rPr>
          <w:rFonts w:ascii="Times New Roman" w:hAnsi="Times New Roman" w:cs="Times New Roman"/>
          <w:sz w:val="24"/>
        </w:rPr>
        <w:t xml:space="preserve"> не позднее 18.00.</w:t>
      </w:r>
    </w:p>
    <w:p w:rsidR="00B60F50" w:rsidRPr="00C43B59" w:rsidRDefault="00B60F50" w:rsidP="00B60F50">
      <w:pPr>
        <w:pStyle w:val="a6"/>
        <w:tabs>
          <w:tab w:val="left" w:pos="430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167"/>
        <w:tblW w:w="0" w:type="auto"/>
        <w:tblLayout w:type="fixed"/>
        <w:tblLook w:val="04A0"/>
      </w:tblPr>
      <w:tblGrid>
        <w:gridCol w:w="959"/>
        <w:gridCol w:w="2410"/>
        <w:gridCol w:w="1984"/>
        <w:gridCol w:w="992"/>
        <w:gridCol w:w="3328"/>
        <w:gridCol w:w="786"/>
      </w:tblGrid>
      <w:tr w:rsidR="00B60F50" w:rsidRPr="00C1640C" w:rsidTr="00344DE5">
        <w:tc>
          <w:tcPr>
            <w:tcW w:w="104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уроков и перемен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(вторник-пятница)</w:t>
            </w:r>
          </w:p>
        </w:tc>
      </w:tr>
      <w:tr w:rsidR="00B60F50" w:rsidRPr="00C1640C" w:rsidTr="00344DE5"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1 класс    с сентября по декабрь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9.45-10.20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0-11.05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0F50" w:rsidRPr="00C1640C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1 класс с января по май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F50" w:rsidRPr="00C43B59" w:rsidTr="00344DE5"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shd w:val="clear" w:color="auto" w:fill="auto"/>
          </w:tcPr>
          <w:p w:rsidR="00B60F50" w:rsidRPr="00C43B59" w:rsidRDefault="00B60F50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60F50" w:rsidRDefault="00B60F50" w:rsidP="00B60F50">
      <w:pPr>
        <w:pStyle w:val="a6"/>
        <w:jc w:val="both"/>
        <w:rPr>
          <w:rFonts w:ascii="Times New Roman" w:hAnsi="Times New Roman" w:cs="Times New Roman"/>
          <w:sz w:val="16"/>
        </w:rPr>
      </w:pPr>
    </w:p>
    <w:tbl>
      <w:tblPr>
        <w:tblStyle w:val="a5"/>
        <w:tblpPr w:leftFromText="180" w:rightFromText="180" w:vertAnchor="text" w:horzAnchor="margin" w:tblpY="167"/>
        <w:tblW w:w="5789" w:type="dxa"/>
        <w:tblLayout w:type="fixed"/>
        <w:tblLook w:val="04A0"/>
      </w:tblPr>
      <w:tblGrid>
        <w:gridCol w:w="871"/>
        <w:gridCol w:w="2225"/>
        <w:gridCol w:w="2682"/>
        <w:gridCol w:w="11"/>
      </w:tblGrid>
      <w:tr w:rsidR="00344DE5" w:rsidRPr="00C1640C" w:rsidTr="00344DE5">
        <w:tc>
          <w:tcPr>
            <w:tcW w:w="57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DE5" w:rsidRDefault="00344DE5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уроков и перемен</w:t>
            </w:r>
          </w:p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(вторник-пятница)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top w:val="single" w:sz="18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C43B59" w:rsidRDefault="00344DE5" w:rsidP="0034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Pr="00FF4D08" w:rsidRDefault="00344DE5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Pr="00FF4D08" w:rsidRDefault="00344DE5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14.20-15.00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FF4D08" w:rsidRDefault="00344DE5" w:rsidP="00344DE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4DE5" w:rsidRPr="00FF4D08" w:rsidTr="00344DE5">
        <w:trPr>
          <w:gridAfter w:val="1"/>
          <w:wAfter w:w="11" w:type="dxa"/>
        </w:trPr>
        <w:tc>
          <w:tcPr>
            <w:tcW w:w="871" w:type="dxa"/>
            <w:tcBorders>
              <w:right w:val="single" w:sz="4" w:space="0" w:color="auto"/>
            </w:tcBorders>
          </w:tcPr>
          <w:p w:rsidR="00344DE5" w:rsidRDefault="00344DE5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344DE5" w:rsidRDefault="00344DE5" w:rsidP="00344DE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18" w:space="0" w:color="auto"/>
            </w:tcBorders>
          </w:tcPr>
          <w:p w:rsidR="00344DE5" w:rsidRPr="00FF4D08" w:rsidRDefault="00344DE5" w:rsidP="00344DE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4DE5" w:rsidRDefault="00344DE5" w:rsidP="00B60F50">
      <w:pPr>
        <w:pStyle w:val="a6"/>
        <w:jc w:val="both"/>
        <w:rPr>
          <w:rFonts w:ascii="Times New Roman" w:hAnsi="Times New Roman" w:cs="Times New Roman"/>
          <w:sz w:val="16"/>
        </w:rPr>
      </w:pPr>
    </w:p>
    <w:p w:rsidR="00344DE5" w:rsidRDefault="00344DE5" w:rsidP="00B60F50">
      <w:pPr>
        <w:pStyle w:val="a6"/>
        <w:jc w:val="both"/>
        <w:rPr>
          <w:rFonts w:ascii="Times New Roman" w:hAnsi="Times New Roman" w:cs="Times New Roman"/>
          <w:sz w:val="16"/>
        </w:rPr>
      </w:pPr>
    </w:p>
    <w:p w:rsidR="00344DE5" w:rsidRDefault="00344DE5" w:rsidP="00B60F50">
      <w:pPr>
        <w:pStyle w:val="a6"/>
        <w:jc w:val="both"/>
        <w:rPr>
          <w:rFonts w:ascii="Times New Roman" w:hAnsi="Times New Roman" w:cs="Times New Roman"/>
          <w:sz w:val="16"/>
        </w:rPr>
      </w:pPr>
    </w:p>
    <w:p w:rsidR="00344DE5" w:rsidRPr="009A2DCB" w:rsidRDefault="00344DE5" w:rsidP="00B60F50">
      <w:pPr>
        <w:pStyle w:val="a6"/>
        <w:jc w:val="both"/>
        <w:rPr>
          <w:rFonts w:ascii="Times New Roman" w:hAnsi="Times New Roman" w:cs="Times New Roman"/>
          <w:sz w:val="16"/>
        </w:rPr>
      </w:pPr>
    </w:p>
    <w:p w:rsidR="00B60F50" w:rsidRPr="00B60F50" w:rsidRDefault="00B60F50" w:rsidP="00B60F50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</w:t>
      </w:r>
      <w:r w:rsidRPr="00E55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anchor="dst1803" w:history="1">
        <w:r w:rsidRPr="00B60F50">
          <w:rPr>
            <w:rFonts w:ascii="Times New Roman" w:eastAsia="Times New Roman" w:hAnsi="Times New Roman" w:cs="Times New Roman"/>
            <w:color w:val="1200D4"/>
            <w:sz w:val="24"/>
            <w:szCs w:val="24"/>
            <w:lang w:val="ru-RU" w:eastAsia="ru-RU"/>
          </w:rPr>
          <w:t>частью 2 статьи 112</w:t>
        </w:r>
      </w:hyperlink>
      <w:r w:rsidRPr="00E55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день. Исключением из этого правила являются выходные дни, совпадающие с нерабочими праздничными днями с 1 по 8 января. Правительство Российской Федерации переносит два выходных дня из числа этих дней на другие дни в очередном календарном году.</w:t>
      </w:r>
    </w:p>
    <w:p w:rsidR="00B60F50" w:rsidRPr="00B60F50" w:rsidRDefault="00B60F50" w:rsidP="00B60F50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</w:t>
      </w:r>
      <w:r w:rsidRPr="00E55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anchor="dst1804" w:history="1">
        <w:r w:rsidRPr="00B60F50">
          <w:rPr>
            <w:rFonts w:ascii="Times New Roman" w:eastAsia="Times New Roman" w:hAnsi="Times New Roman" w:cs="Times New Roman"/>
            <w:color w:val="1200D4"/>
            <w:sz w:val="24"/>
            <w:szCs w:val="24"/>
            <w:lang w:val="ru-RU" w:eastAsia="ru-RU"/>
          </w:rPr>
          <w:t>частью пятой статьи 112</w:t>
        </w:r>
      </w:hyperlink>
      <w:r w:rsidRPr="00E55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 w:rsidR="00B60F50" w:rsidRPr="00B60F50" w:rsidRDefault="00B60F50" w:rsidP="00B60F50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2024 году в соответствии с Проектом Постановления Правительства РФ "О переносе выходных дней в 2024 году" переносятся следующие выходные дни:</w:t>
      </w:r>
    </w:p>
    <w:p w:rsidR="00B60F50" w:rsidRPr="00B60F50" w:rsidRDefault="00B60F50" w:rsidP="00382B46">
      <w:pPr>
        <w:numPr>
          <w:ilvl w:val="0"/>
          <w:numId w:val="6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субботы 6 января на пятницу 10 мая;</w:t>
      </w:r>
    </w:p>
    <w:p w:rsidR="00B60F50" w:rsidRPr="00B60F50" w:rsidRDefault="00B60F50" w:rsidP="00382B46">
      <w:pPr>
        <w:numPr>
          <w:ilvl w:val="0"/>
          <w:numId w:val="6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воскресенья 7 января на вторник 31 декабря;</w:t>
      </w:r>
    </w:p>
    <w:p w:rsidR="00B60F50" w:rsidRPr="00B60F50" w:rsidRDefault="00B60F50" w:rsidP="00382B46">
      <w:pPr>
        <w:numPr>
          <w:ilvl w:val="0"/>
          <w:numId w:val="6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субботы 27 апреля на понедельник 29 апреля;</w:t>
      </w:r>
    </w:p>
    <w:p w:rsidR="00B60F50" w:rsidRPr="00B60F50" w:rsidRDefault="00B60F50" w:rsidP="00382B46">
      <w:pPr>
        <w:numPr>
          <w:ilvl w:val="0"/>
          <w:numId w:val="6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субботы 2 ноября на вторник 30 апреля;</w:t>
      </w:r>
    </w:p>
    <w:p w:rsidR="00B60F50" w:rsidRPr="00B60F50" w:rsidRDefault="00B60F50" w:rsidP="00382B46">
      <w:pPr>
        <w:numPr>
          <w:ilvl w:val="0"/>
          <w:numId w:val="6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субботы 28 декабря на понедельник 30 декабря.</w:t>
      </w:r>
    </w:p>
    <w:p w:rsidR="00B60F50" w:rsidRPr="00B60F50" w:rsidRDefault="00B60F50" w:rsidP="00B60F50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учетом переноса выходных дней в 2024 году "новогодние каникулы" продлятся 10 дней - с 30 декабря 2023 года по 8 января 2024 года.</w:t>
      </w:r>
    </w:p>
    <w:p w:rsidR="00B60F50" w:rsidRPr="00B60F50" w:rsidRDefault="00B60F50" w:rsidP="00B60F50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Длинные выходные в феврале (23 - 25 февраля) и марте (8 - 10 марта).</w:t>
      </w:r>
    </w:p>
    <w:p w:rsidR="00B60F50" w:rsidRPr="00B60F50" w:rsidRDefault="00B60F50" w:rsidP="00B60F50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апреле - мае 2024 года с 28 апреля по 1 мая в связи с празднованием Праздника Весны и Труда, а также с 9 по 12 мая в связи с празднованием Дня Победы. </w:t>
      </w:r>
    </w:p>
    <w:p w:rsidR="00B60F50" w:rsidRPr="00B60F50" w:rsidRDefault="00B60F50" w:rsidP="00B60F50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0F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Суббота 27 апреля 2024 года станет в 2024 году рабочим днем.</w:t>
      </w:r>
    </w:p>
    <w:p w:rsidR="00B60F50" w:rsidRPr="00CA04B4" w:rsidRDefault="00B60F50" w:rsidP="00B60F50">
      <w:pPr>
        <w:pStyle w:val="a7"/>
        <w:spacing w:after="0"/>
        <w:rPr>
          <w:u w:val="single"/>
        </w:rPr>
      </w:pPr>
      <w:r w:rsidRPr="00CA04B4">
        <w:rPr>
          <w:u w:val="single"/>
        </w:rPr>
        <w:t xml:space="preserve">Праздничные даты </w:t>
      </w:r>
      <w:r>
        <w:rPr>
          <w:u w:val="single"/>
        </w:rPr>
        <w:t>2023-</w:t>
      </w:r>
      <w:r w:rsidRPr="00CA04B4">
        <w:rPr>
          <w:u w:val="single"/>
        </w:rPr>
        <w:t>202</w:t>
      </w:r>
      <w:r>
        <w:rPr>
          <w:u w:val="single"/>
        </w:rPr>
        <w:t>4уч.г.</w:t>
      </w:r>
    </w:p>
    <w:tbl>
      <w:tblPr>
        <w:tblStyle w:val="a5"/>
        <w:tblW w:w="11023" w:type="dxa"/>
        <w:tblLook w:val="04A0"/>
      </w:tblPr>
      <w:tblGrid>
        <w:gridCol w:w="1475"/>
        <w:gridCol w:w="3595"/>
        <w:gridCol w:w="1701"/>
        <w:gridCol w:w="4252"/>
      </w:tblGrid>
      <w:tr w:rsidR="00B60F50" w:rsidRPr="00CA04B4" w:rsidTr="00344DE5">
        <w:tc>
          <w:tcPr>
            <w:tcW w:w="1475" w:type="dxa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b/>
                <w:bCs/>
                <w:u w:val="single"/>
              </w:rPr>
            </w:pPr>
            <w:r w:rsidRPr="00CA04B4">
              <w:rPr>
                <w:b/>
                <w:bCs/>
                <w:u w:val="single"/>
              </w:rPr>
              <w:t>Дата</w:t>
            </w:r>
          </w:p>
        </w:tc>
        <w:tc>
          <w:tcPr>
            <w:tcW w:w="3595" w:type="dxa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b/>
                <w:bCs/>
                <w:u w:val="single"/>
              </w:rPr>
            </w:pPr>
            <w:r w:rsidRPr="00CA04B4">
              <w:rPr>
                <w:b/>
                <w:bCs/>
                <w:u w:val="single"/>
              </w:rPr>
              <w:t>Праздник</w:t>
            </w:r>
          </w:p>
        </w:tc>
        <w:tc>
          <w:tcPr>
            <w:tcW w:w="1701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b/>
                <w:bCs/>
                <w:u w:val="single"/>
              </w:rPr>
            </w:pPr>
            <w:r w:rsidRPr="00CA04B4">
              <w:rPr>
                <w:b/>
                <w:bCs/>
                <w:u w:val="single"/>
              </w:rPr>
              <w:t>Дата</w:t>
            </w:r>
          </w:p>
        </w:tc>
        <w:tc>
          <w:tcPr>
            <w:tcW w:w="4252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b/>
                <w:bCs/>
                <w:u w:val="single"/>
              </w:rPr>
            </w:pPr>
            <w:r w:rsidRPr="00CA04B4">
              <w:rPr>
                <w:b/>
                <w:bCs/>
                <w:u w:val="single"/>
              </w:rPr>
              <w:t>Праздник</w:t>
            </w:r>
          </w:p>
        </w:tc>
      </w:tr>
      <w:tr w:rsidR="00B60F50" w:rsidRPr="00CA04B4" w:rsidTr="00344DE5">
        <w:tc>
          <w:tcPr>
            <w:tcW w:w="147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 xml:space="preserve">4 Ноября </w:t>
            </w:r>
          </w:p>
        </w:tc>
        <w:tc>
          <w:tcPr>
            <w:tcW w:w="359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День народного единства</w:t>
            </w:r>
          </w:p>
        </w:tc>
        <w:tc>
          <w:tcPr>
            <w:tcW w:w="1701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8 Марта</w:t>
            </w:r>
          </w:p>
        </w:tc>
        <w:tc>
          <w:tcPr>
            <w:tcW w:w="4252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Международный женский день</w:t>
            </w:r>
          </w:p>
        </w:tc>
      </w:tr>
      <w:tr w:rsidR="00B60F50" w:rsidRPr="00CA04B4" w:rsidTr="00344DE5">
        <w:tc>
          <w:tcPr>
            <w:tcW w:w="147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1 Января</w:t>
            </w:r>
          </w:p>
        </w:tc>
        <w:tc>
          <w:tcPr>
            <w:tcW w:w="359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Новый год</w:t>
            </w:r>
          </w:p>
        </w:tc>
        <w:tc>
          <w:tcPr>
            <w:tcW w:w="1701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1 Мая</w:t>
            </w:r>
          </w:p>
        </w:tc>
        <w:tc>
          <w:tcPr>
            <w:tcW w:w="4252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Праздник весны и труда</w:t>
            </w:r>
          </w:p>
        </w:tc>
      </w:tr>
      <w:tr w:rsidR="00B60F50" w:rsidRPr="00CA04B4" w:rsidTr="00344DE5">
        <w:tc>
          <w:tcPr>
            <w:tcW w:w="147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7 Января</w:t>
            </w:r>
          </w:p>
        </w:tc>
        <w:tc>
          <w:tcPr>
            <w:tcW w:w="359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Рождество Христово</w:t>
            </w:r>
          </w:p>
        </w:tc>
        <w:tc>
          <w:tcPr>
            <w:tcW w:w="1701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9 Мая</w:t>
            </w:r>
          </w:p>
        </w:tc>
        <w:tc>
          <w:tcPr>
            <w:tcW w:w="4252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День Победы</w:t>
            </w:r>
          </w:p>
        </w:tc>
      </w:tr>
      <w:tr w:rsidR="00B60F50" w:rsidRPr="00CA04B4" w:rsidTr="00344DE5">
        <w:tc>
          <w:tcPr>
            <w:tcW w:w="147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23 Февраля</w:t>
            </w:r>
          </w:p>
        </w:tc>
        <w:tc>
          <w:tcPr>
            <w:tcW w:w="3595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День защитника Отечества</w:t>
            </w:r>
          </w:p>
        </w:tc>
        <w:tc>
          <w:tcPr>
            <w:tcW w:w="1701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12 Июня</w:t>
            </w:r>
          </w:p>
        </w:tc>
        <w:tc>
          <w:tcPr>
            <w:tcW w:w="4252" w:type="dxa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День России</w:t>
            </w:r>
          </w:p>
        </w:tc>
      </w:tr>
    </w:tbl>
    <w:p w:rsidR="00B60F50" w:rsidRDefault="00B60F50" w:rsidP="00B60F50">
      <w:pPr>
        <w:pStyle w:val="a7"/>
        <w:shd w:val="clear" w:color="auto" w:fill="FFFFFF"/>
        <w:spacing w:after="0" w:line="240" w:lineRule="auto"/>
        <w:rPr>
          <w:u w:val="single"/>
        </w:rPr>
      </w:pPr>
    </w:p>
    <w:p w:rsidR="00B60F50" w:rsidRPr="00CA04B4" w:rsidRDefault="00B60F50" w:rsidP="00B60F50">
      <w:pPr>
        <w:pStyle w:val="a7"/>
        <w:spacing w:after="0"/>
        <w:rPr>
          <w:u w:val="single"/>
        </w:rPr>
      </w:pPr>
      <w:r w:rsidRPr="00CA04B4">
        <w:rPr>
          <w:u w:val="single"/>
        </w:rPr>
        <w:t xml:space="preserve">Длинные выходные </w:t>
      </w:r>
      <w:r>
        <w:rPr>
          <w:u w:val="single"/>
        </w:rPr>
        <w:t>2023-</w:t>
      </w:r>
      <w:r w:rsidRPr="00CA04B4">
        <w:rPr>
          <w:u w:val="single"/>
        </w:rPr>
        <w:t>202</w:t>
      </w:r>
      <w:r>
        <w:rPr>
          <w:u w:val="single"/>
        </w:rPr>
        <w:t>4</w:t>
      </w:r>
      <w:r w:rsidRPr="00CA04B4">
        <w:rPr>
          <w:u w:val="single"/>
        </w:rPr>
        <w:t> </w:t>
      </w:r>
      <w:r>
        <w:rPr>
          <w:u w:val="single"/>
        </w:rPr>
        <w:t>уч.</w:t>
      </w:r>
      <w:r w:rsidRPr="00CA04B4">
        <w:rPr>
          <w:u w:val="single"/>
        </w:rPr>
        <w:t>г.</w:t>
      </w:r>
    </w:p>
    <w:tbl>
      <w:tblPr>
        <w:tblStyle w:val="a5"/>
        <w:tblW w:w="7228" w:type="dxa"/>
        <w:tblLook w:val="04A0"/>
      </w:tblPr>
      <w:tblGrid>
        <w:gridCol w:w="2848"/>
        <w:gridCol w:w="797"/>
        <w:gridCol w:w="3583"/>
      </w:tblGrid>
      <w:tr w:rsidR="00B60F50" w:rsidRPr="00CA04B4" w:rsidTr="00344DE5"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b/>
                <w:bCs/>
                <w:u w:val="single"/>
              </w:rPr>
            </w:pPr>
            <w:r w:rsidRPr="00CA04B4">
              <w:rPr>
                <w:b/>
                <w:bCs/>
                <w:u w:val="single"/>
              </w:rPr>
              <w:t>Начало / Конец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b/>
                <w:bCs/>
                <w:u w:val="single"/>
              </w:rPr>
            </w:pPr>
            <w:r w:rsidRPr="00CA04B4">
              <w:rPr>
                <w:b/>
                <w:bCs/>
                <w:u w:val="single"/>
              </w:rPr>
              <w:t>Дней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b/>
                <w:bCs/>
                <w:u w:val="single"/>
              </w:rPr>
            </w:pPr>
            <w:r w:rsidRPr="00CA04B4">
              <w:rPr>
                <w:b/>
                <w:bCs/>
                <w:u w:val="single"/>
              </w:rPr>
              <w:t>Название</w:t>
            </w:r>
          </w:p>
        </w:tc>
      </w:tr>
      <w:tr w:rsidR="00B60F50" w:rsidRPr="00CA04B4" w:rsidTr="00344DE5">
        <w:tc>
          <w:tcPr>
            <w:tcW w:w="0" w:type="auto"/>
          </w:tcPr>
          <w:p w:rsidR="00B60F50" w:rsidRPr="003F081F" w:rsidRDefault="00B60F50" w:rsidP="00344DE5">
            <w:pPr>
              <w:pStyle w:val="a7"/>
              <w:shd w:val="clear" w:color="auto" w:fill="FFFFFF"/>
              <w:rPr>
                <w:bCs/>
                <w:u w:val="single"/>
              </w:rPr>
            </w:pPr>
            <w:r w:rsidRPr="003F081F">
              <w:rPr>
                <w:bCs/>
                <w:u w:val="single"/>
              </w:rPr>
              <w:t>4 Ноября / 6 Ноября</w:t>
            </w:r>
          </w:p>
        </w:tc>
        <w:tc>
          <w:tcPr>
            <w:tcW w:w="0" w:type="auto"/>
          </w:tcPr>
          <w:p w:rsidR="00B60F50" w:rsidRPr="003F081F" w:rsidRDefault="00B60F50" w:rsidP="00344DE5">
            <w:pPr>
              <w:pStyle w:val="a7"/>
              <w:shd w:val="clear" w:color="auto" w:fill="FFFFFF"/>
              <w:rPr>
                <w:bCs/>
                <w:u w:val="single"/>
              </w:rPr>
            </w:pPr>
            <w:r w:rsidRPr="003F081F">
              <w:rPr>
                <w:bCs/>
                <w:u w:val="single"/>
              </w:rPr>
              <w:t>3</w:t>
            </w:r>
          </w:p>
        </w:tc>
        <w:tc>
          <w:tcPr>
            <w:tcW w:w="0" w:type="auto"/>
          </w:tcPr>
          <w:p w:rsidR="00B60F50" w:rsidRPr="003F081F" w:rsidRDefault="00B60F50" w:rsidP="00344DE5">
            <w:pPr>
              <w:pStyle w:val="a7"/>
              <w:shd w:val="clear" w:color="auto" w:fill="FFFFFF"/>
              <w:rPr>
                <w:bCs/>
                <w:u w:val="single"/>
              </w:rPr>
            </w:pPr>
            <w:r w:rsidRPr="003F081F">
              <w:rPr>
                <w:bCs/>
                <w:u w:val="single"/>
              </w:rPr>
              <w:t>День народного единства</w:t>
            </w:r>
          </w:p>
        </w:tc>
      </w:tr>
      <w:tr w:rsidR="00B60F50" w:rsidRPr="00CA04B4" w:rsidTr="00344DE5"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3</w:t>
            </w:r>
            <w:r>
              <w:rPr>
                <w:u w:val="single"/>
              </w:rPr>
              <w:t>1</w:t>
            </w:r>
            <w:r w:rsidRPr="00CA04B4">
              <w:rPr>
                <w:u w:val="single"/>
              </w:rPr>
              <w:t> Декабря / 8 Января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9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Новогодние каникулы 202</w:t>
            </w:r>
            <w:r>
              <w:rPr>
                <w:u w:val="single"/>
              </w:rPr>
              <w:t>4</w:t>
            </w:r>
            <w:bookmarkStart w:id="0" w:name="_GoBack"/>
            <w:bookmarkEnd w:id="0"/>
          </w:p>
        </w:tc>
      </w:tr>
      <w:tr w:rsidR="00B60F50" w:rsidRPr="00CA04B4" w:rsidTr="00344DE5"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lastRenderedPageBreak/>
              <w:t>23 Февраля / 2</w:t>
            </w:r>
            <w:r>
              <w:rPr>
                <w:u w:val="single"/>
              </w:rPr>
              <w:t>5</w:t>
            </w:r>
            <w:r w:rsidRPr="00CA04B4">
              <w:rPr>
                <w:u w:val="single"/>
              </w:rPr>
              <w:t> Февраля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День защитника Отечества</w:t>
            </w:r>
          </w:p>
        </w:tc>
      </w:tr>
      <w:tr w:rsidR="00B60F50" w:rsidRPr="00CA04B4" w:rsidTr="00344DE5">
        <w:tc>
          <w:tcPr>
            <w:tcW w:w="0" w:type="auto"/>
          </w:tcPr>
          <w:p w:rsidR="00B60F50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8 марта/ 10 марта</w:t>
            </w:r>
          </w:p>
        </w:tc>
        <w:tc>
          <w:tcPr>
            <w:tcW w:w="0" w:type="auto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0" w:type="auto"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Международный женский день</w:t>
            </w:r>
          </w:p>
        </w:tc>
      </w:tr>
      <w:tr w:rsidR="00B60F50" w:rsidRPr="00CA04B4" w:rsidTr="00344DE5"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29</w:t>
            </w:r>
            <w:r w:rsidRPr="00CA04B4">
              <w:rPr>
                <w:u w:val="single"/>
              </w:rPr>
              <w:t> Апреля / 1 Мая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3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День Труда (первые майские)</w:t>
            </w:r>
          </w:p>
        </w:tc>
      </w:tr>
      <w:tr w:rsidR="00B60F50" w:rsidRPr="00CA04B4" w:rsidTr="00344DE5"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CA04B4">
              <w:rPr>
                <w:u w:val="single"/>
              </w:rPr>
              <w:t xml:space="preserve"> Мая / </w:t>
            </w:r>
            <w:r>
              <w:rPr>
                <w:u w:val="single"/>
              </w:rPr>
              <w:t>12</w:t>
            </w:r>
            <w:r w:rsidRPr="00CA04B4">
              <w:rPr>
                <w:u w:val="single"/>
              </w:rPr>
              <w:t> Мая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4</w:t>
            </w:r>
          </w:p>
        </w:tc>
        <w:tc>
          <w:tcPr>
            <w:tcW w:w="0" w:type="auto"/>
            <w:hideMark/>
          </w:tcPr>
          <w:p w:rsidR="00B60F50" w:rsidRPr="00CA04B4" w:rsidRDefault="00B60F50" w:rsidP="00344DE5">
            <w:pPr>
              <w:pStyle w:val="a7"/>
              <w:shd w:val="clear" w:color="auto" w:fill="FFFFFF"/>
              <w:rPr>
                <w:u w:val="single"/>
              </w:rPr>
            </w:pPr>
            <w:r w:rsidRPr="00CA04B4">
              <w:rPr>
                <w:u w:val="single"/>
              </w:rPr>
              <w:t>День Победы (вторые майские)</w:t>
            </w:r>
          </w:p>
        </w:tc>
      </w:tr>
    </w:tbl>
    <w:p w:rsidR="00B60F50" w:rsidRDefault="00B60F50" w:rsidP="00B60F50">
      <w:pPr>
        <w:pStyle w:val="a7"/>
        <w:shd w:val="clear" w:color="auto" w:fill="FFFFFF"/>
        <w:spacing w:after="0" w:line="240" w:lineRule="auto"/>
        <w:rPr>
          <w:u w:val="single"/>
        </w:rPr>
      </w:pP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по индивидуальным учебным планам обучались </w:t>
      </w:r>
      <w:r w:rsidR="0086642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 учеников, из них: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>
        <w:rPr>
          <w:rFonts w:hAnsi="Times New Roman" w:cs="Times New Roman"/>
          <w:color w:val="000000"/>
          <w:sz w:val="24"/>
          <w:szCs w:val="24"/>
        </w:rPr>
        <w:t>95 процентов учителей освоили ФГИС «Моя школа», активно ее используют:</w:t>
      </w:r>
    </w:p>
    <w:p w:rsidR="00975ECB" w:rsidRPr="00AD2889" w:rsidRDefault="00AD2889" w:rsidP="00382B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975ECB" w:rsidRPr="00AD2889" w:rsidRDefault="00AD2889" w:rsidP="00382B46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>В связи с этим проводились следующие мероприятия:</w:t>
      </w:r>
    </w:p>
    <w:p w:rsidR="00975ECB" w:rsidRPr="00AD2889" w:rsidRDefault="00AD2889" w:rsidP="00382B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:rsidR="00975ECB" w:rsidRPr="00AD2889" w:rsidRDefault="00AD2889" w:rsidP="00382B4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</w:t>
      </w:r>
      <w:r w:rsidR="0086642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 педагогов.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975ECB" w:rsidRPr="00AD2889" w:rsidRDefault="00AD2889" w:rsidP="00382B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975ECB" w:rsidRPr="00AD2889" w:rsidRDefault="00975ECB" w:rsidP="006A359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ECB" w:rsidRDefault="00AD2889" w:rsidP="00382B4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участников, ветеранов СВО;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Разработаны программы психолого-педагогического сопровождения обучающихся целевых групп.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975ECB" w:rsidRDefault="00AD2889" w:rsidP="00382B4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975ECB" w:rsidRPr="00AD2889" w:rsidRDefault="00AD2889" w:rsidP="00382B46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975ECB" w:rsidRPr="00AD2889" w:rsidRDefault="00AD2889" w:rsidP="00382B4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975ECB" w:rsidRPr="00AD2889" w:rsidRDefault="00AD2889" w:rsidP="00382B4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975ECB" w:rsidRPr="00AD2889" w:rsidRDefault="00AD2889" w:rsidP="00382B46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:rsidR="00975ECB" w:rsidRPr="00BC0AE0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</w:t>
      </w:r>
      <w:r w:rsidR="00BC0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BC0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7"/>
        <w:gridCol w:w="6496"/>
        <w:gridCol w:w="1954"/>
      </w:tblGrid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C0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</w:tr>
      <w:tr w:rsidR="00975ECB" w:rsidRPr="00016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RPr="00016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BC0AE0" w:rsidRDefault="00BC0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 w:rsidRPr="00016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980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980A39" w:rsidRDefault="00980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980A39" w:rsidRDefault="00980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</w:t>
      </w:r>
      <w:r w:rsidR="000F3E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975E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C22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22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C22DEF" w:rsidRDefault="00C22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C22DEF" w:rsidRDefault="00C22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22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C22DEF" w:rsidRDefault="00C22DEF" w:rsidP="00C22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C22DEF" w:rsidRDefault="00C22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22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C22DEF" w:rsidRDefault="00C22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57E1C" w:rsidRDefault="0015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75ECB" w:rsidRPr="004629C2" w:rsidRDefault="00AD2889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</w:t>
      </w:r>
      <w:r w:rsidR="00E951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951A4"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Процент успеваемости повысился  </w:t>
      </w:r>
      <w:r w:rsidR="009A55C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не изменился как и в 2023г </w:t>
      </w:r>
      <w:r w:rsidR="00E951A4"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 2024</w:t>
      </w:r>
      <w:r w:rsidR="009A55C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E951A4"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100% </w:t>
      </w:r>
      <w:r w:rsidR="009A55C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.Снизилось </w:t>
      </w:r>
      <w:r w:rsidR="00E951A4"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9A55C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</w:t>
      </w:r>
      <w:r w:rsidR="00E951A4"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ачество знаний </w:t>
      </w:r>
      <w:r w:rsidR="004629C2"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 2023 г составлял 66% то в 2024году</w:t>
      </w:r>
      <w:r w:rsidR="009A55C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40</w:t>
      </w:r>
      <w:r w:rsidR="004629C2"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% </w:t>
      </w:r>
      <w:r w:rsid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20__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0"/>
        <w:gridCol w:w="824"/>
        <w:gridCol w:w="956"/>
        <w:gridCol w:w="376"/>
        <w:gridCol w:w="895"/>
        <w:gridCol w:w="489"/>
        <w:gridCol w:w="895"/>
        <w:gridCol w:w="301"/>
        <w:gridCol w:w="956"/>
        <w:gridCol w:w="301"/>
        <w:gridCol w:w="956"/>
        <w:gridCol w:w="301"/>
        <w:gridCol w:w="956"/>
        <w:gridCol w:w="301"/>
      </w:tblGrid>
      <w:tr w:rsidR="00975E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975E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4629C2" w:rsidRDefault="004629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F7D58" w:rsidRDefault="00AF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F7D58" w:rsidRDefault="00AF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F7D58" w:rsidRDefault="00AF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F7D58" w:rsidRDefault="00AF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F7D58" w:rsidRDefault="00AF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F7D58" w:rsidRDefault="00AF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976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76EAA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055398" w:rsidRDefault="00055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541DC" w:rsidRDefault="00A5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541DC" w:rsidRDefault="00A5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F329D1" w:rsidRDefault="00F329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F329D1" w:rsidRDefault="00F329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376146" w:rsidRDefault="00147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47789" w:rsidRDefault="00147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147789" w:rsidRDefault="00147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3F2589" w:rsidRDefault="003F2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3F2589" w:rsidRDefault="003F2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3F2589" w:rsidRDefault="003F2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3F2589" w:rsidRDefault="003F2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3F2589" w:rsidRDefault="003F2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462D0" w:rsidRDefault="00AD2889" w:rsidP="009A5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</w:p>
    <w:p w:rsidR="009A55C6" w:rsidRPr="006462D0" w:rsidRDefault="009A55C6" w:rsidP="009A5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Процент успеваемости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не изменился как и в 2023г </w:t>
      </w:r>
      <w:r w:rsidR="006462D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97,78</w:t>
      </w:r>
      <w:r w:rsidR="003D017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 2024</w:t>
      </w:r>
      <w:r w:rsidR="006462D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</w:t>
      </w:r>
      <w:r w:rsidR="003D017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97,78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.Снизилось </w:t>
      </w:r>
      <w:r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</w:t>
      </w:r>
      <w:r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ачество знаний  в 2023 г составлял </w:t>
      </w:r>
      <w:r w:rsidR="003D017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42,02</w:t>
      </w:r>
      <w:r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% то в 2024году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</w:t>
      </w:r>
      <w:r w:rsidR="003D017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37,50</w:t>
      </w:r>
      <w:r w:rsidRPr="004629C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</w:p>
    <w:p w:rsidR="009A55C6" w:rsidRDefault="009A55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980A3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 прошла в обычном формате в соответствии с новыми Порядками ГИА-9. Девятиклассники сдавали ОГЭ по русскому языку и математике, а также по двум предметам на выбор. </w:t>
      </w:r>
    </w:p>
    <w:p w:rsidR="004875D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(приказ Минпросвещения, Рособрнадзора от 09.02.2024 № 89/208). В </w:t>
      </w:r>
      <w:r w:rsidR="004875D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"!Ероховская ООШ"нет таких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 9-го класса, прибывший из ДНР. 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9. Общая численность выпускников 20</w:t>
      </w:r>
      <w:r w:rsidR="00487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487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24"/>
        <w:gridCol w:w="2012"/>
        <w:gridCol w:w="1921"/>
      </w:tblGrid>
      <w:tr w:rsidR="00975E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975E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4875D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4875D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 w:rsidRPr="000163E5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4875D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4875D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 w:rsidRPr="000163E5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 w:rsidRPr="000163E5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 w:rsidRPr="000163E5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75ECB" w:rsidRPr="000163E5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623B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875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75ECB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623BC4" w:rsidRDefault="00623B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623BC4">
        <w:rPr>
          <w:rFonts w:hAnsi="Times New Roman" w:cs="Times New Roman"/>
          <w:color w:val="000000"/>
          <w:sz w:val="24"/>
          <w:szCs w:val="24"/>
          <w:lang w:val="ru-RU"/>
        </w:rPr>
        <w:t xml:space="preserve"> 08.02.2024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623BC4">
        <w:rPr>
          <w:rFonts w:hAnsi="Times New Roman" w:cs="Times New Roman"/>
          <w:color w:val="000000"/>
          <w:sz w:val="24"/>
          <w:szCs w:val="24"/>
          <w:lang w:val="ru-RU"/>
        </w:rPr>
        <w:t>Ероховская ООШ"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623BC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23BC4">
        <w:rPr>
          <w:rFonts w:hAnsi="Times New Roman" w:cs="Times New Roman"/>
          <w:color w:val="000000"/>
          <w:sz w:val="24"/>
          <w:szCs w:val="24"/>
          <w:lang w:val="ru-RU"/>
        </w:rPr>
        <w:t>9кл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), все участники получили «зачет».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7119E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___ процентов. Качество повысилось на _ процентов по русскому языку, понизилось на _ процента по математике.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0"/>
        <w:gridCol w:w="1669"/>
        <w:gridCol w:w="1160"/>
        <w:gridCol w:w="1147"/>
        <w:gridCol w:w="1669"/>
        <w:gridCol w:w="1162"/>
        <w:gridCol w:w="1130"/>
      </w:tblGrid>
      <w:tr w:rsidR="00975ECB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975ECB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975ECB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F328D6" w:rsidRDefault="00F328D6">
            <w:pPr>
              <w:rPr>
                <w:lang w:val="ru-RU"/>
              </w:rPr>
            </w:pPr>
            <w:r>
              <w:rPr>
                <w:lang w:val="ru-RU"/>
              </w:rPr>
              <w:t>2023-2024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F328D6" w:rsidRDefault="00F328D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F328D6" w:rsidRDefault="00F328D6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F328D6" w:rsidRDefault="00F328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28D5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228D5" w:rsidRDefault="009228D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228D5" w:rsidRDefault="009228D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9228D5" w:rsidRDefault="009228D5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975ECB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</w:tr>
      <w:tr w:rsidR="00975ECB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/>
        </w:tc>
      </w:tr>
    </w:tbl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343D9F">
        <w:rPr>
          <w:rFonts w:hAnsi="Times New Roman" w:cs="Times New Roman"/>
          <w:color w:val="000000"/>
          <w:sz w:val="24"/>
          <w:szCs w:val="24"/>
          <w:lang w:val="ru-RU"/>
        </w:rPr>
        <w:t xml:space="preserve">2-е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</w:t>
      </w:r>
      <w:r w:rsidR="00343D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523">
        <w:rPr>
          <w:rFonts w:hAnsi="Times New Roman" w:cs="Times New Roman"/>
          <w:color w:val="000000"/>
          <w:sz w:val="24"/>
          <w:szCs w:val="24"/>
          <w:lang w:val="ru-RU"/>
        </w:rPr>
        <w:t xml:space="preserve">67 %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успеваемость и в целом хорошее качество знаний обучающихся.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5"/>
        <w:gridCol w:w="1647"/>
        <w:gridCol w:w="1353"/>
        <w:gridCol w:w="1443"/>
        <w:gridCol w:w="1669"/>
      </w:tblGrid>
      <w:tr w:rsidR="00975ECB" w:rsidTr="00343D9F"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Успеваемость</w:t>
            </w:r>
          </w:p>
        </w:tc>
      </w:tr>
      <w:tr w:rsidR="00975ECB" w:rsidTr="00343D9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Обществознание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975ECB" w:rsidTr="00343D9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975ECB" w:rsidTr="00343D9F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E70C0F" w:rsidRDefault="00E70C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343D9F" w:rsidRDefault="00343D9F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343D9F" w:rsidRDefault="00343D9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343D9F" w:rsidRDefault="00343D9F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:rsidR="00975ECB" w:rsidRPr="00781A5A" w:rsidRDefault="00AD2889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81A5A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47"/>
        <w:gridCol w:w="664"/>
        <w:gridCol w:w="546"/>
        <w:gridCol w:w="664"/>
        <w:gridCol w:w="546"/>
        <w:gridCol w:w="664"/>
        <w:gridCol w:w="546"/>
      </w:tblGrid>
      <w:tr w:rsidR="00975ECB" w:rsidRPr="00781A5A" w:rsidTr="00344DE5">
        <w:trPr>
          <w:trHeight w:val="3"/>
        </w:trPr>
        <w:tc>
          <w:tcPr>
            <w:tcW w:w="5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81A5A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Критерии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4F2F0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4F2F0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4F2F0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2023-2024</w:t>
            </w:r>
          </w:p>
        </w:tc>
      </w:tr>
      <w:tr w:rsidR="00975ECB" w:rsidRPr="00781A5A" w:rsidTr="00344DE5">
        <w:trPr>
          <w:trHeight w:val="3"/>
        </w:trPr>
        <w:tc>
          <w:tcPr>
            <w:tcW w:w="5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5ECB" w:rsidRPr="00781A5A" w:rsidRDefault="00975ECB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81A5A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81A5A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81A5A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81A5A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81A5A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81A5A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975ECB" w:rsidRPr="00781A5A" w:rsidTr="00344DE5">
        <w:trPr>
          <w:trHeight w:val="3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4F2F0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4F2F0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4F2F0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75ECB" w:rsidRPr="00781A5A" w:rsidTr="00344DE5">
        <w:trPr>
          <w:trHeight w:val="3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75ECB" w:rsidRPr="00781A5A" w:rsidTr="00344DE5">
        <w:trPr>
          <w:trHeight w:val="6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75ECB" w:rsidRPr="00781A5A" w:rsidTr="00344DE5">
        <w:trPr>
          <w:trHeight w:val="9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975EC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75ECB" w:rsidRPr="00781A5A" w:rsidTr="00344DE5">
        <w:trPr>
          <w:trHeight w:val="9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5ECB" w:rsidRPr="00781A5A" w:rsidRDefault="00AD288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781A5A" w:rsidRDefault="0071350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A5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</w:tr>
    </w:tbl>
    <w:p w:rsidR="00975ECB" w:rsidRPr="00781A5A" w:rsidRDefault="00AD2889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81A5A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Выводы о результатах ГИА-9 </w:t>
      </w:r>
    </w:p>
    <w:p w:rsidR="00975ECB" w:rsidRPr="00781A5A" w:rsidRDefault="00AD2889" w:rsidP="00382B4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Обучающиеся</w:t>
      </w:r>
      <w:r w:rsidR="00781A5A" w:rsidRPr="00781A5A">
        <w:rPr>
          <w:rFonts w:hAnsi="Times New Roman" w:cs="Times New Roman"/>
          <w:color w:val="FF0000"/>
          <w:sz w:val="24"/>
          <w:szCs w:val="24"/>
          <w:lang w:val="ru-RU"/>
        </w:rPr>
        <w:t xml:space="preserve"> 9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781A5A" w:rsidRPr="00781A5A">
        <w:rPr>
          <w:rFonts w:hAnsi="Times New Roman" w:cs="Times New Roman"/>
          <w:color w:val="FF0000"/>
          <w:sz w:val="24"/>
          <w:szCs w:val="24"/>
          <w:lang w:val="ru-RU"/>
        </w:rPr>
        <w:t xml:space="preserve">класса 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 xml:space="preserve"> показали стопроцентную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успеваемость по результатам ГИА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по всем предметам.</w:t>
      </w:r>
    </w:p>
    <w:p w:rsidR="00975ECB" w:rsidRPr="00781A5A" w:rsidRDefault="00AD2889" w:rsidP="00382B4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По ГИА-9 средний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балл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выше 4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по ___).</w:t>
      </w:r>
    </w:p>
    <w:p w:rsidR="00975ECB" w:rsidRPr="00781A5A" w:rsidRDefault="00AD2889" w:rsidP="00382B4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Среди выпускников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>9-х классов</w:t>
      </w:r>
      <w:r w:rsidRPr="00781A5A">
        <w:rPr>
          <w:rFonts w:hAnsi="Times New Roman" w:cs="Times New Roman"/>
          <w:color w:val="FF0000"/>
          <w:sz w:val="24"/>
          <w:szCs w:val="24"/>
        </w:rPr>
        <w:t> 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 xml:space="preserve">аттестат с отличием получили </w:t>
      </w:r>
      <w:r w:rsidR="00781A5A" w:rsidRPr="00781A5A">
        <w:rPr>
          <w:rFonts w:hAnsi="Times New Roman" w:cs="Times New Roman"/>
          <w:color w:val="FF0000"/>
          <w:sz w:val="24"/>
          <w:szCs w:val="24"/>
          <w:lang w:val="ru-RU"/>
        </w:rPr>
        <w:t xml:space="preserve">2 </w:t>
      </w:r>
      <w:r w:rsidRPr="00781A5A">
        <w:rPr>
          <w:rFonts w:hAnsi="Times New Roman" w:cs="Times New Roman"/>
          <w:color w:val="FF0000"/>
          <w:sz w:val="24"/>
          <w:szCs w:val="24"/>
          <w:lang w:val="ru-RU"/>
        </w:rPr>
        <w:t xml:space="preserve"> человек (__%).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 году школа приняла участие в региональном мониторинге ______________________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выполнения региональной диагностической работы по оценке УУД по предмету «математика» в 7-х классах 20 марта 2024 года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1. Успешность выполнения работы в процентах:</w:t>
      </w:r>
    </w:p>
    <w:p w:rsidR="00975ECB" w:rsidRDefault="00AD2889" w:rsidP="00382B4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 уровня региона (40%): __________________________________________________________</w:t>
      </w:r>
    </w:p>
    <w:p w:rsidR="00975ECB" w:rsidRDefault="00AD2889" w:rsidP="00382B46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(40%):_______________________________________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2. Уровень достижения выше среднего по региону (49%): ________________________.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3. Уровень сформированности УУД.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Познавательные УУД (классифицировать (сравнивать), устанавливать, находить, выявлять причинно-следственные связи):</w:t>
      </w:r>
    </w:p>
    <w:p w:rsidR="00975ECB" w:rsidRDefault="00AD2889" w:rsidP="00382B4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 уровня региона (50%): ________________________;</w:t>
      </w:r>
    </w:p>
    <w:p w:rsidR="00975ECB" w:rsidRDefault="00AD2889" w:rsidP="00382B46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(50%): ______________________________________________________________________.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Регулятивные УУД (определять цель, планировать, умение проверки и оценки):</w:t>
      </w:r>
    </w:p>
    <w:p w:rsidR="00975ECB" w:rsidRDefault="00AD2889" w:rsidP="00382B4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 уровня региона (36%): _________________________________________________________;</w:t>
      </w:r>
    </w:p>
    <w:p w:rsidR="00975ECB" w:rsidRDefault="00AD2889" w:rsidP="00382B46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(36%): _____________________________________.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УУД – работа с текстом (работать со сплошным и несплошным текстом):</w:t>
      </w:r>
    </w:p>
    <w:p w:rsidR="00975ECB" w:rsidRDefault="00AD2889" w:rsidP="00382B4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 уровня региона (35%): ______________________________________________________________________;</w:t>
      </w:r>
    </w:p>
    <w:p w:rsidR="00975ECB" w:rsidRDefault="00AD2889" w:rsidP="00382B46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уровня региона (35%): ________________________.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 работой справились __ учащихся, что составило ___________. Не справились – __ (___). Преодолели порог «лучших» результатов 1__человек (___).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 __________________________________________________________________________________________________________________________________.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 w:rsidR="00975ECB" w:rsidRPr="009E6884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884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975ECB" w:rsidRPr="00AD2889" w:rsidRDefault="00AD2889" w:rsidP="00382B4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975ECB" w:rsidRPr="00AD2889" w:rsidRDefault="00AD2889" w:rsidP="00382B4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975ECB" w:rsidRDefault="00AD2889" w:rsidP="00382B46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года, ВсОШ.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__ процентов обучающихся Школы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 до ___процентов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Осень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ВсОШ.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_____________, а качественные – _________________________.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975ECB" w:rsidRDefault="00AD2889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CB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 выпускников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975ECB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975ECB" w:rsidRPr="00C1640C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975ECB" w:rsidRPr="000163E5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416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75ECB" w:rsidRPr="000163E5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5ECB" w:rsidRPr="000163E5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975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2024 году </w:t>
      </w:r>
      <w:r w:rsidR="00416A5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F33722">
        <w:rPr>
          <w:rFonts w:hAnsi="Times New Roman" w:cs="Times New Roman"/>
          <w:color w:val="000000"/>
          <w:sz w:val="24"/>
          <w:szCs w:val="24"/>
          <w:lang w:val="ru-RU"/>
        </w:rPr>
        <w:t>МБОУ "Ероховская ООШ"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975ECB" w:rsidRPr="00AD2889" w:rsidRDefault="00AD2889" w:rsidP="00382B4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75ECB" w:rsidRPr="00AD2889" w:rsidRDefault="00AD2889" w:rsidP="00382B46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F33722">
        <w:rPr>
          <w:rFonts w:hAnsi="Times New Roman" w:cs="Times New Roman"/>
          <w:color w:val="000000"/>
          <w:sz w:val="24"/>
          <w:szCs w:val="24"/>
          <w:lang w:val="ru-RU"/>
        </w:rPr>
        <w:t>МБОУ "Еоховская ООШ"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975ECB" w:rsidRPr="00AD2889" w:rsidRDefault="00AD2889" w:rsidP="00382B4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75ECB" w:rsidRPr="00AD2889" w:rsidRDefault="00AD2889" w:rsidP="00382B4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975ECB" w:rsidRPr="00AD2889" w:rsidRDefault="00AD2889" w:rsidP="00382B46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975ECB" w:rsidRDefault="00AD2889" w:rsidP="00382B4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975ECB" w:rsidRDefault="00AD2889" w:rsidP="00382B4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975ECB" w:rsidRDefault="00AD2889" w:rsidP="00382B4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975ECB" w:rsidRPr="00AD2889" w:rsidRDefault="00AD2889" w:rsidP="00382B4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975ECB" w:rsidRPr="00AD2889" w:rsidRDefault="00AD2889" w:rsidP="00382B46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 процедуры оценки качества условий образовательной деятельности включает в себя:</w:t>
      </w:r>
    </w:p>
    <w:p w:rsidR="00975ECB" w:rsidRPr="00AD2889" w:rsidRDefault="00AD2889" w:rsidP="00382B4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975ECB" w:rsidRPr="00AD2889" w:rsidRDefault="00AD2889" w:rsidP="00382B4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975ECB" w:rsidRPr="00AD2889" w:rsidRDefault="00AD2889" w:rsidP="00382B4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975ECB" w:rsidRPr="00AD2889" w:rsidRDefault="00AD2889" w:rsidP="00382B4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975ECB" w:rsidRPr="00AD2889" w:rsidRDefault="00AD2889" w:rsidP="00382B4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975ECB" w:rsidRPr="00AD2889" w:rsidRDefault="00AD2889" w:rsidP="00382B4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975ECB" w:rsidRPr="00AD2889" w:rsidRDefault="00AD2889" w:rsidP="00382B46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975ECB" w:rsidRPr="00456CA4" w:rsidRDefault="00AD2889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456CA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онлайн-опрос, в котором принял</w:t>
      </w:r>
      <w:r w:rsidRPr="00456CA4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участие </w:t>
      </w:r>
      <w:r w:rsidR="009E6884"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23</w:t>
      </w: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9E6884"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(__</w:t>
      </w:r>
      <w:r w:rsidR="00B64158"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70%</w:t>
      </w: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_</w:t>
      </w:r>
      <w:r w:rsidR="009E6884"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общего числа родителей 1–</w:t>
      </w:r>
      <w:r w:rsidR="00B64158"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9</w:t>
      </w:r>
      <w:r w:rsidRPr="00456CA4">
        <w:rPr>
          <w:rFonts w:hAnsi="Times New Roman" w:cs="Times New Roman"/>
          <w:color w:val="000000" w:themeColor="text1"/>
          <w:sz w:val="24"/>
          <w:szCs w:val="24"/>
          <w:lang w:val="ru-RU"/>
        </w:rPr>
        <w:t>-х классов).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</w:t>
      </w:r>
      <w:r w:rsidR="00456CA4">
        <w:rPr>
          <w:rFonts w:hAnsi="Times New Roman" w:cs="Times New Roman"/>
          <w:color w:val="000000"/>
          <w:sz w:val="24"/>
          <w:szCs w:val="24"/>
          <w:lang w:val="ru-RU"/>
        </w:rPr>
        <w:t>23.12.2024г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5ECB" w:rsidRPr="00456CA4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CA4">
        <w:rPr>
          <w:rFonts w:hAnsi="Times New Roman" w:cs="Times New Roman"/>
          <w:color w:val="000000"/>
          <w:sz w:val="24"/>
          <w:szCs w:val="24"/>
          <w:lang w:val="ru-RU"/>
        </w:rPr>
        <w:t>Результаты исследования представлены ниже:</w:t>
      </w:r>
    </w:p>
    <w:p w:rsidR="00975ECB" w:rsidRPr="00456CA4" w:rsidRDefault="00AD2889" w:rsidP="00382B4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CA4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</w:t>
      </w:r>
      <w:r w:rsidR="00456CA4">
        <w:rPr>
          <w:rFonts w:hAnsi="Times New Roman" w:cs="Times New Roman"/>
          <w:color w:val="000000"/>
          <w:sz w:val="24"/>
          <w:szCs w:val="24"/>
          <w:lang w:val="ru-RU"/>
        </w:rPr>
        <w:t xml:space="preserve">85 </w:t>
      </w:r>
      <w:r w:rsidRPr="00456CA4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975ECB" w:rsidRPr="00AD2889" w:rsidRDefault="00AD2889" w:rsidP="00382B4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</w:t>
      </w:r>
      <w:r w:rsidR="00456CA4">
        <w:rPr>
          <w:rFonts w:hAnsi="Times New Roman" w:cs="Times New Roman"/>
          <w:color w:val="000000"/>
          <w:sz w:val="24"/>
          <w:szCs w:val="24"/>
          <w:lang w:val="ru-RU"/>
        </w:rPr>
        <w:t xml:space="preserve">   60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6CA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5ECB" w:rsidRPr="00AD2889" w:rsidRDefault="00AD2889" w:rsidP="00382B4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</w:t>
      </w:r>
      <w:r w:rsidR="00456CA4">
        <w:rPr>
          <w:rFonts w:hAnsi="Times New Roman" w:cs="Times New Roman"/>
          <w:color w:val="000000"/>
          <w:sz w:val="24"/>
          <w:szCs w:val="24"/>
          <w:lang w:val="ru-RU"/>
        </w:rPr>
        <w:t xml:space="preserve">78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975ECB" w:rsidRDefault="00AD2889" w:rsidP="00382B46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администрации –</w:t>
      </w:r>
      <w:r w:rsidR="00456CA4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="00456CA4">
        <w:rPr>
          <w:rFonts w:hAnsi="Times New Roman" w:cs="Times New Roman"/>
          <w:color w:val="000000"/>
          <w:sz w:val="24"/>
          <w:szCs w:val="24"/>
        </w:rPr>
        <w:t> процент</w:t>
      </w:r>
      <w:r w:rsidR="00456C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5ECB" w:rsidRDefault="00975ECB">
      <w:pPr>
        <w:rPr>
          <w:noProof/>
          <w:lang w:val="ru-RU" w:eastAsia="ru-RU"/>
        </w:rPr>
      </w:pPr>
    </w:p>
    <w:p w:rsidR="009B75E8" w:rsidRDefault="009B75E8">
      <w:pPr>
        <w:rPr>
          <w:noProof/>
          <w:lang w:val="ru-RU" w:eastAsia="ru-RU"/>
        </w:rPr>
      </w:pPr>
    </w:p>
    <w:p w:rsidR="009B75E8" w:rsidRDefault="009B75E8">
      <w:pPr>
        <w:rPr>
          <w:noProof/>
          <w:lang w:val="ru-RU" w:eastAsia="ru-RU"/>
        </w:rPr>
      </w:pPr>
    </w:p>
    <w:p w:rsidR="009B75E8" w:rsidRDefault="009B75E8">
      <w:pPr>
        <w:rPr>
          <w:noProof/>
          <w:lang w:val="ru-RU" w:eastAsia="ru-RU"/>
        </w:rPr>
      </w:pPr>
    </w:p>
    <w:p w:rsidR="009B75E8" w:rsidRDefault="009B75E8">
      <w:pPr>
        <w:rPr>
          <w:noProof/>
          <w:lang w:val="ru-RU" w:eastAsia="ru-RU"/>
        </w:rPr>
      </w:pPr>
    </w:p>
    <w:p w:rsidR="009B75E8" w:rsidRDefault="009B75E8">
      <w:pPr>
        <w:rPr>
          <w:noProof/>
          <w:lang w:val="ru-RU" w:eastAsia="ru-RU"/>
        </w:rPr>
      </w:pPr>
    </w:p>
    <w:p w:rsidR="009B75E8" w:rsidRDefault="009B75E8"/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Качество кадрового обеспечения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75ECB" w:rsidRPr="00AD2889" w:rsidRDefault="00AD2889" w:rsidP="00382B46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975ECB" w:rsidRPr="00AD2889" w:rsidRDefault="00AD2889" w:rsidP="00382B46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975ECB" w:rsidRDefault="00AD2889" w:rsidP="00382B46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9B75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76D0">
        <w:rPr>
          <w:rFonts w:hAnsi="Times New Roman" w:cs="Times New Roman"/>
          <w:color w:val="000000"/>
          <w:sz w:val="24"/>
          <w:szCs w:val="24"/>
          <w:lang w:val="ru-RU"/>
        </w:rPr>
        <w:t>8 педагогов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6576D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внутренних совместителей. Из них _</w:t>
      </w:r>
      <w:r w:rsidR="006576D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</w:t>
      </w:r>
      <w:r w:rsidR="006576D0">
        <w:rPr>
          <w:rFonts w:hAnsi="Times New Roman" w:cs="Times New Roman"/>
          <w:color w:val="000000"/>
          <w:sz w:val="24"/>
          <w:szCs w:val="24"/>
          <w:lang w:val="ru-RU"/>
        </w:rPr>
        <w:t>, остальные педагоги имеют высшее образование.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color w:val="000000"/>
          <w:sz w:val="24"/>
          <w:szCs w:val="24"/>
        </w:rPr>
        <w:t>ЭОР и ДОТ:</w:t>
      </w:r>
    </w:p>
    <w:p w:rsidR="00975ECB" w:rsidRDefault="00AD2889" w:rsidP="00382B46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базовый – </w:t>
      </w:r>
      <w:r w:rsidR="009B75E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</w:p>
    <w:p w:rsidR="00975ECB" w:rsidRDefault="00AD2889" w:rsidP="00382B46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повышенный – </w:t>
      </w:r>
      <w:r w:rsidR="009B75E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975ECB" w:rsidRDefault="00AD2889" w:rsidP="00382B46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 –</w:t>
      </w:r>
      <w:r w:rsidR="009B75E8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</w:t>
      </w:r>
      <w:r w:rsidR="009B75E8">
        <w:rPr>
          <w:rFonts w:hAnsi="Times New Roman" w:cs="Times New Roman"/>
          <w:color w:val="000000"/>
          <w:sz w:val="24"/>
          <w:szCs w:val="24"/>
          <w:lang w:val="ru-RU"/>
        </w:rPr>
        <w:t xml:space="preserve"> 20%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</w:t>
      </w:r>
      <w:r w:rsidR="00EF62B8">
        <w:rPr>
          <w:rFonts w:hAnsi="Times New Roman" w:cs="Times New Roman"/>
          <w:color w:val="000000"/>
          <w:sz w:val="24"/>
          <w:szCs w:val="24"/>
          <w:lang w:val="ru-RU"/>
        </w:rPr>
        <w:t>Ероховская ООШ"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EF62B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561455" w:rsidRDefault="00561455" w:rsidP="00561455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Хананова Р.Р.</w:t>
      </w:r>
    </w:p>
    <w:p w:rsidR="00561455" w:rsidRPr="00AD2889" w:rsidRDefault="00561455" w:rsidP="00561455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Крюкова И.В.</w:t>
      </w:r>
    </w:p>
    <w:p w:rsidR="00975ECB" w:rsidRPr="00AD2889" w:rsidRDefault="00AD2889" w:rsidP="00561455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561455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педагогов:</w:t>
      </w:r>
    </w:p>
    <w:p w:rsidR="00975ECB" w:rsidRPr="00AD2889" w:rsidRDefault="00561455" w:rsidP="00382B46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 </w:t>
      </w:r>
      <w:r w:rsidR="00AD2889"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AD2889"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первую квалификационную категорию;</w:t>
      </w:r>
    </w:p>
    <w:p w:rsidR="00975ECB" w:rsidRPr="00AD2889" w:rsidRDefault="00561455" w:rsidP="00382B46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1педагог</w:t>
      </w:r>
      <w:r w:rsidR="00AD2889"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высшую квалификационную категорию;</w:t>
      </w:r>
    </w:p>
    <w:p w:rsidR="00561455" w:rsidRDefault="005614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455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5614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5614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категория, _</w:t>
      </w:r>
      <w:r w:rsidR="00561455">
        <w:rPr>
          <w:rFonts w:hAnsi="Times New Roman" w:cs="Times New Roman"/>
          <w:color w:val="000000"/>
          <w:sz w:val="24"/>
          <w:szCs w:val="24"/>
          <w:lang w:val="ru-RU"/>
        </w:rPr>
        <w:t>1 педагогу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высшая квалификационная категория, 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975ECB" w:rsidRDefault="004B02F6" w:rsidP="00382B46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AD2889">
        <w:rPr>
          <w:rFonts w:hAnsi="Times New Roman" w:cs="Times New Roman"/>
          <w:color w:val="000000"/>
          <w:sz w:val="24"/>
          <w:szCs w:val="24"/>
        </w:rPr>
        <w:t xml:space="preserve"> – высшую квалификационную категорию;</w:t>
      </w:r>
    </w:p>
    <w:p w:rsidR="00975ECB" w:rsidRDefault="004B02F6" w:rsidP="00382B46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AD2889">
        <w:rPr>
          <w:rFonts w:hAnsi="Times New Roman" w:cs="Times New Roman"/>
          <w:color w:val="000000"/>
          <w:sz w:val="24"/>
          <w:szCs w:val="24"/>
        </w:rPr>
        <w:t>педагога – первую квалификационную категорию;</w:t>
      </w:r>
    </w:p>
    <w:p w:rsidR="00975ECB" w:rsidRPr="00AD2889" w:rsidRDefault="004B02F6" w:rsidP="00382B46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D2889"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аттестованы на соответствие занимаемой должности.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анализ занятий урочной и внеурочной деятельности, показал, что </w:t>
      </w:r>
      <w:r w:rsidR="004B02F6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педагогов начальной, </w:t>
      </w:r>
      <w:r w:rsidR="004B02F6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процентов – основной, нуждались в совершенствовании ИКТ-компетенций</w:t>
      </w:r>
      <w:r w:rsidR="00D71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2024 году показало, что за год данные значительно улучшились: </w:t>
      </w:r>
      <w:r w:rsidR="00D71D97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педагогов начальной, </w:t>
      </w:r>
      <w:r w:rsidR="00D71D97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– основной, </w:t>
      </w:r>
      <w:r w:rsidR="00D71D97">
        <w:rPr>
          <w:rFonts w:hAnsi="Times New Roman" w:cs="Times New Roman"/>
          <w:color w:val="000000"/>
          <w:sz w:val="24"/>
          <w:szCs w:val="24"/>
          <w:lang w:val="ru-RU"/>
        </w:rPr>
        <w:t xml:space="preserve">нуждаются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совершенствовании ИКТ-компетенций, Общие данные о компетенциях педагогов, которые работают по обновленным ФГОС и ФОП, представлены в диаграмме ниже.</w:t>
      </w:r>
    </w:p>
    <w:p w:rsidR="00975ECB" w:rsidRPr="00D71D97" w:rsidRDefault="00975ECB">
      <w:pPr>
        <w:rPr>
          <w:lang w:val="ru-RU"/>
        </w:rPr>
      </w:pP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повышения квалификации по реализации обновленных ФГОС и ФОП, совершенствованию ИКТ-компетенций.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</w:t>
      </w:r>
      <w:r w:rsidR="00197C33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понимают значимость применения такого формата заданий, </w:t>
      </w:r>
      <w:r w:rsidR="00197C33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процентов педагогов не испытывают затруднений в подборе заданий</w:t>
      </w:r>
      <w:r w:rsidR="00197C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197C33">
        <w:rPr>
          <w:rFonts w:hAnsi="Times New Roman" w:cs="Times New Roman"/>
          <w:color w:val="000000"/>
          <w:sz w:val="24"/>
          <w:szCs w:val="24"/>
          <w:lang w:val="ru-RU"/>
        </w:rPr>
        <w:t>Ероховскя ООШ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показал. что 2024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r>
        <w:rPr>
          <w:rFonts w:hAnsi="Times New Roman" w:cs="Times New Roman"/>
          <w:color w:val="000000"/>
          <w:sz w:val="24"/>
          <w:szCs w:val="24"/>
        </w:rPr>
        <w:t>Информация об участии представлена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94"/>
        <w:gridCol w:w="2076"/>
        <w:gridCol w:w="2287"/>
      </w:tblGrid>
      <w:tr w:rsidR="00975ECB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B50BFB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 w:rsidP="00B50BFB">
            <w:pPr>
              <w:pStyle w:val="a8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</w:t>
            </w:r>
            <w:r w:rsidRPr="000C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профессионального мастерства «Мой лучший урок»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 w:rsidP="00F52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Крюкова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0BFB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 w:rsidP="001C0E3F">
            <w:pPr>
              <w:pStyle w:val="a8"/>
              <w:spacing w:after="0" w:line="259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0C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профессионального мастерства педагогов «Мой лучший урок» в номинации «Естественно-научное. Физика».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Крюкова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>Призер II степени</w:t>
            </w:r>
          </w:p>
        </w:tc>
      </w:tr>
      <w:tr w:rsidR="00B50BFB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 w:rsidP="00B50BFB">
            <w:pPr>
              <w:pStyle w:val="a8"/>
              <w:spacing w:after="0" w:line="259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«Педагогический дебют – 2024»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 w:rsidP="00F52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Крюкова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50BFB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 w:rsidP="001C0E3F">
            <w:pPr>
              <w:pStyle w:val="a8"/>
              <w:spacing w:after="0" w:line="259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«Педагогический дебют – 2024».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sz w:val="24"/>
                <w:szCs w:val="24"/>
                <w:lang w:val="ru-RU"/>
              </w:rPr>
              <w:t>Крюкова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0BFB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этап Всероссийского конкурса профессионального мастерства педагогов «Мой лучший урок» 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sz w:val="24"/>
                <w:szCs w:val="24"/>
                <w:lang w:val="ru-RU"/>
              </w:rPr>
              <w:t>Крюкова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B50BFB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B50BFB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0C28EC" w:rsidRDefault="000C28EC" w:rsidP="000C28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C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униципального этапа </w:t>
            </w:r>
            <w:r w:rsidRPr="00040CF1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C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0C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рофессионального мастерства педагогов «Мой лучший урок».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B50BFB" w:rsidRDefault="000C28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Оборнева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FB" w:rsidRPr="00B50BFB" w:rsidRDefault="000C28EC">
            <w:pPr>
              <w:rPr>
                <w:sz w:val="24"/>
                <w:szCs w:val="24"/>
                <w:lang w:val="ru-RU"/>
              </w:rPr>
            </w:pPr>
            <w:r w:rsidRPr="000C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0C28EC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EC" w:rsidRPr="00804EEF" w:rsidRDefault="00804EEF" w:rsidP="000C28EC">
            <w:pPr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М</w:t>
            </w:r>
            <w:r w:rsidRPr="00804EEF">
              <w:rPr>
                <w:rFonts w:ascii="Times New Roman" w:eastAsia="Calibri" w:hAnsi="Times New Roman" w:cs="Times New Roman"/>
                <w:sz w:val="24"/>
                <w:lang w:val="ru-RU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ый этап</w:t>
            </w:r>
            <w:r w:rsidRPr="00804EE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Х</w:t>
            </w:r>
            <w:r w:rsidRPr="00423E90">
              <w:rPr>
                <w:rFonts w:ascii="Times New Roman" w:eastAsia="Calibri" w:hAnsi="Times New Roman" w:cs="Times New Roman"/>
                <w:sz w:val="24"/>
              </w:rPr>
              <w:t>VII</w:t>
            </w:r>
            <w:r w:rsidRPr="00804EE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Всероссийского конкурса профессионального мастерства педагогов «Мой лучший урок»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EC" w:rsidRDefault="00804EE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Самсончева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EC" w:rsidRPr="000C28EC" w:rsidRDefault="0080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EF">
              <w:rPr>
                <w:rFonts w:ascii="Times New Roman" w:eastAsia="Calibri" w:hAnsi="Times New Roman" w:cs="Times New Roman"/>
                <w:sz w:val="24"/>
                <w:lang w:val="ru-RU"/>
              </w:rPr>
              <w:t>Диплом призера 2 степени</w:t>
            </w:r>
          </w:p>
        </w:tc>
      </w:tr>
      <w:tr w:rsidR="0073782E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Pr="00804EEF" w:rsidRDefault="0073782E" w:rsidP="00804EEF">
            <w:pPr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04EEF">
              <w:rPr>
                <w:rFonts w:ascii="Times New Roman" w:eastAsia="Calibri" w:hAnsi="Times New Roman" w:cs="Times New Roman"/>
                <w:sz w:val="24"/>
                <w:lang w:val="ru-RU"/>
              </w:rPr>
              <w:t>Региональный этап Х</w:t>
            </w:r>
            <w:r w:rsidRPr="00423E90">
              <w:rPr>
                <w:rFonts w:ascii="Times New Roman" w:eastAsia="Calibri" w:hAnsi="Times New Roman" w:cs="Times New Roman"/>
                <w:sz w:val="24"/>
              </w:rPr>
              <w:t>VI</w:t>
            </w:r>
            <w:r w:rsidRPr="00804EE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Всероссийского конкурса профессионального мастерства педагогов «Мой лучший урок»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Default="0073782E" w:rsidP="00F52D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Самсончева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Pr="00804EEF" w:rsidRDefault="0073782E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Участие </w:t>
            </w:r>
          </w:p>
        </w:tc>
      </w:tr>
      <w:tr w:rsidR="0073782E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Pr="0073782E" w:rsidRDefault="0073782E" w:rsidP="0073782E">
            <w:pPr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37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 </w:t>
            </w:r>
            <w:r w:rsidRPr="009336C6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37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 конкурса профессионального мастерства педагогов «Мой лучший урок»-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Default="0073782E" w:rsidP="00F52D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Тарасова М.А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Default="0073782E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737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3782E" w:rsidRPr="001C0E3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Pr="0073782E" w:rsidRDefault="0073782E" w:rsidP="007378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конкурса "Учитель Оренбуржья"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Default="0073782E" w:rsidP="00F52D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Тарасова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82E" w:rsidRPr="0073782E" w:rsidRDefault="00737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 2 место</w:t>
            </w:r>
          </w:p>
        </w:tc>
      </w:tr>
    </w:tbl>
    <w:p w:rsidR="00975ECB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Качество учебно-методического обеспечения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Подразделы школьного сайта </w:t>
      </w:r>
      <w:r w:rsidR="00A84EF7">
        <w:rPr>
          <w:rFonts w:hAnsi="Times New Roman" w:cs="Times New Roman"/>
          <w:color w:val="000000"/>
          <w:sz w:val="24"/>
          <w:szCs w:val="24"/>
          <w:lang w:val="ru-RU"/>
        </w:rPr>
        <w:t>МБОУ "Ероховская ООШ"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информация______________________________</w:t>
      </w:r>
    </w:p>
    <w:p w:rsidR="00A84EF7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п. 28 Порядка ГИА-9, 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На сайте р</w:t>
      </w:r>
      <w:r w:rsidR="00D43D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змещена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«Школа № 1» при реализации ООП показывает, педагоги школы применяют в образовательной деятельности ЭОР и ЭСО с учетом СП 2.4.3648–20.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«Школа № 1»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библиотечно-информационного обеспечения</w:t>
      </w:r>
      <w:r w:rsidR="00422FA2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  <w:r w:rsidR="00422FA2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"Ероховская ООШ"  нет библитотеки, есть пункт выдачи учебной литературы.</w:t>
      </w:r>
    </w:p>
    <w:p w:rsidR="00975ECB" w:rsidRDefault="00AD2889" w:rsidP="00382B46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фонда – ____ единица;</w:t>
      </w:r>
    </w:p>
    <w:p w:rsidR="00975ECB" w:rsidRDefault="00AD2889" w:rsidP="00382B46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___ процентов;</w:t>
      </w:r>
    </w:p>
    <w:p w:rsidR="00975ECB" w:rsidRDefault="00AD2889" w:rsidP="00382B46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 ____ единица.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975ECB" w:rsidRPr="00C164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D96969" w:rsidRDefault="00D969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Pr="00D96969" w:rsidRDefault="00D969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</w:t>
      </w:r>
      <w:r w:rsidR="00D96969">
        <w:rPr>
          <w:rFonts w:hAnsi="Times New Roman" w:cs="Times New Roman"/>
          <w:color w:val="000000"/>
          <w:sz w:val="24"/>
          <w:szCs w:val="24"/>
          <w:lang w:val="ru-RU"/>
        </w:rPr>
        <w:t>пункта выдачи уч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организовага работа по переходу на новый ФПУ, который утвердили в 2024 году (приказ Минпросвещения от 05.11.2024 № 769)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____ дисков, сетевые образовательные ресурсы – __, мультимедийные средства (презентации, электронные энциклопедии, дидактические материалы) – 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__ человек в день.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___________.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течение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__ новых изданий. Это позволило удовлетворить потребность в таких изданиях во время дистанционного обучения.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975ECB" w:rsidRPr="00AD2889" w:rsidRDefault="00AD2889" w:rsidP="00382B46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975ECB" w:rsidRDefault="00AD2889" w:rsidP="00382B46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проверки проводятся систематически;</w:t>
      </w:r>
    </w:p>
    <w:p w:rsidR="00975ECB" w:rsidRPr="00AD2889" w:rsidRDefault="00AD2889" w:rsidP="00382B46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975ECB" w:rsidRPr="00AD2889" w:rsidRDefault="00AD2889" w:rsidP="00382B46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975ECB" w:rsidRPr="00AD2889" w:rsidRDefault="00AD2889" w:rsidP="00382B46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систематически – ______________________ – путем сверки ФСЭМ со справочно-библиографическим аппаратом фонда библиотеки.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Комиссия _____________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Заведующая библиотекой _______________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__________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фиксировать в журнале сверки с ФСЭМ.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школьной библиотеке отсутствуют:</w:t>
      </w:r>
    </w:p>
    <w:p w:rsidR="00975ECB" w:rsidRPr="00AD2889" w:rsidRDefault="00AD2889" w:rsidP="00382B46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975ECB" w:rsidRPr="00AD2889" w:rsidRDefault="00AD2889" w:rsidP="00382B46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975ECB" w:rsidRPr="00AD2889" w:rsidRDefault="00AD2889" w:rsidP="00382B46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-диски);</w:t>
      </w:r>
    </w:p>
    <w:p w:rsidR="00975ECB" w:rsidRPr="00AD2889" w:rsidRDefault="00AD2889" w:rsidP="00382B46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Материально-техническая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___учебных кабинета, __ из них оснащен современной мультимедийной техникой, в том числе:</w:t>
      </w:r>
    </w:p>
    <w:p w:rsidR="00975ECB" w:rsidRDefault="00AD2889" w:rsidP="00382B46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975ECB" w:rsidRDefault="00AD2889" w:rsidP="00382B46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975ECB" w:rsidRDefault="00AD2889" w:rsidP="00382B46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975ECB" w:rsidRDefault="00AD2889" w:rsidP="00382B46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975ECB" w:rsidRDefault="00AD2889" w:rsidP="00382B46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975ECB" w:rsidRDefault="00AD2889" w:rsidP="00382B46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975ECB" w:rsidRPr="00AD2889" w:rsidRDefault="00AD2889" w:rsidP="00382B46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кабинет ОБЗР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(оборудован тренажерами «Максим», «Лазерный тир» и др.).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предмета «Основы безопасности и защиты Родины» кабинет ОБЖ был переименован в 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__________________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975ECB" w:rsidRDefault="00AD28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Кабинеты оснащены комплектами:</w:t>
      </w:r>
    </w:p>
    <w:p w:rsidR="00975ECB" w:rsidRDefault="00AD2889" w:rsidP="00382B46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975ECB" w:rsidRDefault="00AD2889" w:rsidP="00382B46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975ECB" w:rsidRDefault="00AD2889" w:rsidP="00382B46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975ECB" w:rsidRDefault="00AD2889" w:rsidP="00382B46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975ECB" w:rsidRDefault="00AD2889" w:rsidP="00382B46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975ECB" w:rsidRDefault="00AD2889" w:rsidP="00382B46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975ECB" w:rsidRDefault="00AD2889" w:rsidP="00382B46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975ECB" w:rsidRDefault="00AD2889" w:rsidP="00382B46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перечнем, утвержденным приказом Минпросвещения от 06.09.2022 № 804.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___________________________________________________________.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975ECB" w:rsidRPr="00AD2889" w:rsidRDefault="00AD2889" w:rsidP="00382B46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_______________»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___ процентов в отличие от прежних __ процентов;</w:t>
      </w:r>
    </w:p>
    <w:p w:rsidR="00975ECB" w:rsidRPr="00AD2889" w:rsidRDefault="00AD2889" w:rsidP="00382B46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__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(вместо ___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году) оснащены лабораторно-технологическим оборудованием в соответствии с перечнем, утвержденным приказом Минпросвещения от 06.09.2022 № 804, ___ процентов кабинетов (вместо ___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___________________________________________________________.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2889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975ECB" w:rsidRPr="00AD2889" w:rsidRDefault="00AD28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D2889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Результаты анализа показателей деятельности организации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</w:t>
      </w:r>
      <w:r w:rsidR="00DF30E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3"/>
        <w:gridCol w:w="1478"/>
        <w:gridCol w:w="1386"/>
      </w:tblGrid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ECB" w:rsidRDefault="00AD28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75E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866B1" w:rsidRDefault="00A86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866B1" w:rsidRDefault="00A86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не получили аттестаты, от общей численности </w:t>
            </w: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1(50%)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DF30EC" w:rsidRDefault="00DF3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60322C" w:rsidRDefault="00603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49(96%)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D2889" w:rsidRDefault="00AD2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60322C" w:rsidRDefault="00603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26(53%)</w:t>
            </w:r>
          </w:p>
        </w:tc>
      </w:tr>
      <w:tr w:rsidR="00975ECB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AD2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Default="00975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ECB" w:rsidRP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19(38%)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ED31FA" w:rsidRDefault="00AE2711" w:rsidP="003D2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27(55%)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ED31FA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16(32%)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9(100%)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1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(67%)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первой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730E3" w:rsidRDefault="0077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1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(33%)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41592F" w:rsidRDefault="0041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9(100%)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41592F" w:rsidRDefault="0041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1(11%)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41592F" w:rsidRDefault="0041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3(33%)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41592F" w:rsidRDefault="0041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9(100%)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41592F" w:rsidRDefault="0041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1(11%)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A4F26" w:rsidRDefault="007A4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3(33%)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A4F26" w:rsidRDefault="007A4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9(100%)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A4F26" w:rsidRDefault="007A4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9(100%)</w:t>
            </w:r>
          </w:p>
        </w:tc>
      </w:tr>
      <w:tr w:rsidR="00AE27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7A4F26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F06045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F06045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E2711" w:rsidRPr="00AD2889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F06045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E2711" w:rsidRPr="00AD2889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E2711" w:rsidRPr="00AD2889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F06045" w:rsidRDefault="00F06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382B46" w:rsidRDefault="00382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51(100%)</w:t>
            </w:r>
          </w:p>
        </w:tc>
      </w:tr>
      <w:tr w:rsidR="00AE2711" w:rsidTr="00AE2711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Pr="00AD2889" w:rsidRDefault="00AE27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11" w:rsidRDefault="00AE2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</w:tr>
    </w:tbl>
    <w:p w:rsidR="00ED29F9" w:rsidRDefault="00ED29F9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ECB" w:rsidRDefault="00AD288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Вывод по результатам самообследования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975ECB" w:rsidRPr="00AD2889" w:rsidRDefault="00AD2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889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975ECB" w:rsidRPr="003D2D26" w:rsidRDefault="00975E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75ECB" w:rsidRPr="003D2D26" w:rsidSect="006A3598">
      <w:pgSz w:w="11907" w:h="16839"/>
      <w:pgMar w:top="709" w:right="1440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86" w:rsidRDefault="00F54D86" w:rsidP="00553990">
      <w:pPr>
        <w:spacing w:before="0" w:after="0"/>
      </w:pPr>
      <w:r>
        <w:separator/>
      </w:r>
    </w:p>
  </w:endnote>
  <w:endnote w:type="continuationSeparator" w:id="1">
    <w:p w:rsidR="00F54D86" w:rsidRDefault="00F54D86" w:rsidP="0055399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86" w:rsidRDefault="00F54D86" w:rsidP="00553990">
      <w:pPr>
        <w:spacing w:before="0" w:after="0"/>
      </w:pPr>
      <w:r>
        <w:separator/>
      </w:r>
    </w:p>
  </w:footnote>
  <w:footnote w:type="continuationSeparator" w:id="1">
    <w:p w:rsidR="00F54D86" w:rsidRDefault="00F54D86" w:rsidP="0055399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4084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60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5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F5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74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72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5E6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BD4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DE4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4D4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2D6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80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E64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67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AD1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0F39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175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870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196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8299"/>
        </w:tabs>
        <w:ind w:left="829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59"/>
        </w:tabs>
        <w:ind w:left="104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79"/>
        </w:tabs>
        <w:ind w:left="111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19"/>
        </w:tabs>
        <w:ind w:left="126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39"/>
        </w:tabs>
        <w:ind w:left="133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  <w:sz w:val="20"/>
      </w:rPr>
    </w:lvl>
  </w:abstractNum>
  <w:abstractNum w:abstractNumId="20">
    <w:nsid w:val="30491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A7880"/>
    <w:multiLevelType w:val="hybridMultilevel"/>
    <w:tmpl w:val="54628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975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787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A96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306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482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990AF7"/>
    <w:multiLevelType w:val="hybridMultilevel"/>
    <w:tmpl w:val="B5C6EFE2"/>
    <w:lvl w:ilvl="0" w:tplc="69D47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77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E52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62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A73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E97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EE0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D65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097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393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4E3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26712F"/>
    <w:multiLevelType w:val="multilevel"/>
    <w:tmpl w:val="DA8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2F4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297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B7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7132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13C3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531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771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221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9B7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E83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B7B3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061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687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657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724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6B7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72C4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64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CB23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E020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E4C2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0AF4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1593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22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9923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9C43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FAD5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7"/>
  </w:num>
  <w:num w:numId="3">
    <w:abstractNumId w:val="36"/>
  </w:num>
  <w:num w:numId="4">
    <w:abstractNumId w:val="41"/>
  </w:num>
  <w:num w:numId="5">
    <w:abstractNumId w:val="57"/>
  </w:num>
  <w:num w:numId="6">
    <w:abstractNumId w:val="30"/>
  </w:num>
  <w:num w:numId="7">
    <w:abstractNumId w:val="19"/>
  </w:num>
  <w:num w:numId="8">
    <w:abstractNumId w:val="5"/>
  </w:num>
  <w:num w:numId="9">
    <w:abstractNumId w:val="43"/>
  </w:num>
  <w:num w:numId="10">
    <w:abstractNumId w:val="26"/>
  </w:num>
  <w:num w:numId="11">
    <w:abstractNumId w:val="11"/>
  </w:num>
  <w:num w:numId="12">
    <w:abstractNumId w:val="4"/>
  </w:num>
  <w:num w:numId="13">
    <w:abstractNumId w:val="25"/>
  </w:num>
  <w:num w:numId="14">
    <w:abstractNumId w:val="3"/>
  </w:num>
  <w:num w:numId="15">
    <w:abstractNumId w:val="63"/>
  </w:num>
  <w:num w:numId="16">
    <w:abstractNumId w:val="58"/>
  </w:num>
  <w:num w:numId="17">
    <w:abstractNumId w:val="31"/>
  </w:num>
  <w:num w:numId="18">
    <w:abstractNumId w:val="56"/>
  </w:num>
  <w:num w:numId="19">
    <w:abstractNumId w:val="59"/>
  </w:num>
  <w:num w:numId="20">
    <w:abstractNumId w:val="8"/>
  </w:num>
  <w:num w:numId="21">
    <w:abstractNumId w:val="39"/>
  </w:num>
  <w:num w:numId="22">
    <w:abstractNumId w:val="55"/>
  </w:num>
  <w:num w:numId="23">
    <w:abstractNumId w:val="37"/>
  </w:num>
  <w:num w:numId="24">
    <w:abstractNumId w:val="28"/>
  </w:num>
  <w:num w:numId="25">
    <w:abstractNumId w:val="18"/>
  </w:num>
  <w:num w:numId="26">
    <w:abstractNumId w:val="1"/>
  </w:num>
  <w:num w:numId="27">
    <w:abstractNumId w:val="46"/>
  </w:num>
  <w:num w:numId="28">
    <w:abstractNumId w:val="17"/>
  </w:num>
  <w:num w:numId="29">
    <w:abstractNumId w:val="44"/>
  </w:num>
  <w:num w:numId="30">
    <w:abstractNumId w:val="50"/>
  </w:num>
  <w:num w:numId="31">
    <w:abstractNumId w:val="15"/>
  </w:num>
  <w:num w:numId="32">
    <w:abstractNumId w:val="40"/>
  </w:num>
  <w:num w:numId="33">
    <w:abstractNumId w:val="29"/>
  </w:num>
  <w:num w:numId="34">
    <w:abstractNumId w:val="6"/>
  </w:num>
  <w:num w:numId="35">
    <w:abstractNumId w:val="33"/>
  </w:num>
  <w:num w:numId="36">
    <w:abstractNumId w:val="10"/>
  </w:num>
  <w:num w:numId="37">
    <w:abstractNumId w:val="48"/>
  </w:num>
  <w:num w:numId="38">
    <w:abstractNumId w:val="7"/>
  </w:num>
  <w:num w:numId="39">
    <w:abstractNumId w:val="9"/>
  </w:num>
  <w:num w:numId="40">
    <w:abstractNumId w:val="16"/>
  </w:num>
  <w:num w:numId="41">
    <w:abstractNumId w:val="35"/>
  </w:num>
  <w:num w:numId="42">
    <w:abstractNumId w:val="23"/>
  </w:num>
  <w:num w:numId="43">
    <w:abstractNumId w:val="53"/>
  </w:num>
  <w:num w:numId="44">
    <w:abstractNumId w:val="32"/>
  </w:num>
  <w:num w:numId="45">
    <w:abstractNumId w:val="12"/>
  </w:num>
  <w:num w:numId="46">
    <w:abstractNumId w:val="64"/>
  </w:num>
  <w:num w:numId="47">
    <w:abstractNumId w:val="52"/>
  </w:num>
  <w:num w:numId="48">
    <w:abstractNumId w:val="51"/>
  </w:num>
  <w:num w:numId="49">
    <w:abstractNumId w:val="49"/>
  </w:num>
  <w:num w:numId="50">
    <w:abstractNumId w:val="42"/>
  </w:num>
  <w:num w:numId="51">
    <w:abstractNumId w:val="24"/>
  </w:num>
  <w:num w:numId="52">
    <w:abstractNumId w:val="34"/>
  </w:num>
  <w:num w:numId="53">
    <w:abstractNumId w:val="20"/>
  </w:num>
  <w:num w:numId="54">
    <w:abstractNumId w:val="45"/>
  </w:num>
  <w:num w:numId="55">
    <w:abstractNumId w:val="22"/>
  </w:num>
  <w:num w:numId="56">
    <w:abstractNumId w:val="62"/>
  </w:num>
  <w:num w:numId="57">
    <w:abstractNumId w:val="60"/>
  </w:num>
  <w:num w:numId="58">
    <w:abstractNumId w:val="2"/>
  </w:num>
  <w:num w:numId="59">
    <w:abstractNumId w:val="13"/>
  </w:num>
  <w:num w:numId="60">
    <w:abstractNumId w:val="14"/>
  </w:num>
  <w:num w:numId="61">
    <w:abstractNumId w:val="54"/>
  </w:num>
  <w:num w:numId="62">
    <w:abstractNumId w:val="61"/>
  </w:num>
  <w:num w:numId="63">
    <w:abstractNumId w:val="65"/>
  </w:num>
  <w:num w:numId="64">
    <w:abstractNumId w:val="27"/>
  </w:num>
  <w:num w:numId="65">
    <w:abstractNumId w:val="38"/>
  </w:num>
  <w:num w:numId="66">
    <w:abstractNumId w:val="2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63E5"/>
    <w:rsid w:val="00055398"/>
    <w:rsid w:val="00073774"/>
    <w:rsid w:val="000C28EC"/>
    <w:rsid w:val="000F3E53"/>
    <w:rsid w:val="00147789"/>
    <w:rsid w:val="00157E1C"/>
    <w:rsid w:val="00197C33"/>
    <w:rsid w:val="001C0E3F"/>
    <w:rsid w:val="001F3307"/>
    <w:rsid w:val="002258DD"/>
    <w:rsid w:val="002357BD"/>
    <w:rsid w:val="002500ED"/>
    <w:rsid w:val="002C7BE6"/>
    <w:rsid w:val="002D33B1"/>
    <w:rsid w:val="002D3591"/>
    <w:rsid w:val="003070A9"/>
    <w:rsid w:val="00343D9F"/>
    <w:rsid w:val="00344DE5"/>
    <w:rsid w:val="003514A0"/>
    <w:rsid w:val="00376146"/>
    <w:rsid w:val="00382B46"/>
    <w:rsid w:val="003A0DE1"/>
    <w:rsid w:val="003D0175"/>
    <w:rsid w:val="003D22A9"/>
    <w:rsid w:val="003D2D26"/>
    <w:rsid w:val="003F2589"/>
    <w:rsid w:val="0041592F"/>
    <w:rsid w:val="00416A56"/>
    <w:rsid w:val="00422FA2"/>
    <w:rsid w:val="00425034"/>
    <w:rsid w:val="00456CA4"/>
    <w:rsid w:val="0045700D"/>
    <w:rsid w:val="004629C2"/>
    <w:rsid w:val="004875D9"/>
    <w:rsid w:val="004B02F6"/>
    <w:rsid w:val="004F2F02"/>
    <w:rsid w:val="004F7E17"/>
    <w:rsid w:val="0050430B"/>
    <w:rsid w:val="00525816"/>
    <w:rsid w:val="00553990"/>
    <w:rsid w:val="00561455"/>
    <w:rsid w:val="00571CF9"/>
    <w:rsid w:val="005A05CE"/>
    <w:rsid w:val="005A3F87"/>
    <w:rsid w:val="005E3BFB"/>
    <w:rsid w:val="00601150"/>
    <w:rsid w:val="0060322C"/>
    <w:rsid w:val="00623BC4"/>
    <w:rsid w:val="006462D0"/>
    <w:rsid w:val="00653AF6"/>
    <w:rsid w:val="006576D0"/>
    <w:rsid w:val="006A3598"/>
    <w:rsid w:val="006E67FB"/>
    <w:rsid w:val="006F5C24"/>
    <w:rsid w:val="007119ED"/>
    <w:rsid w:val="00713507"/>
    <w:rsid w:val="00732249"/>
    <w:rsid w:val="0073782E"/>
    <w:rsid w:val="007730E3"/>
    <w:rsid w:val="00781A5A"/>
    <w:rsid w:val="00794395"/>
    <w:rsid w:val="007A4F26"/>
    <w:rsid w:val="007B0BCC"/>
    <w:rsid w:val="007B55FA"/>
    <w:rsid w:val="007C6733"/>
    <w:rsid w:val="00804EEF"/>
    <w:rsid w:val="008579A0"/>
    <w:rsid w:val="0086642A"/>
    <w:rsid w:val="00896F82"/>
    <w:rsid w:val="008A783A"/>
    <w:rsid w:val="008E2C75"/>
    <w:rsid w:val="00903C61"/>
    <w:rsid w:val="009228D5"/>
    <w:rsid w:val="00975ECB"/>
    <w:rsid w:val="00976EAA"/>
    <w:rsid w:val="00980A39"/>
    <w:rsid w:val="00991184"/>
    <w:rsid w:val="009A55C6"/>
    <w:rsid w:val="009B75E8"/>
    <w:rsid w:val="009C3BDB"/>
    <w:rsid w:val="009D3473"/>
    <w:rsid w:val="009E3DE1"/>
    <w:rsid w:val="009E6884"/>
    <w:rsid w:val="00A11F38"/>
    <w:rsid w:val="00A541DC"/>
    <w:rsid w:val="00A61352"/>
    <w:rsid w:val="00A84EF7"/>
    <w:rsid w:val="00A866B1"/>
    <w:rsid w:val="00AB0523"/>
    <w:rsid w:val="00AD2889"/>
    <w:rsid w:val="00AE2711"/>
    <w:rsid w:val="00AF7D58"/>
    <w:rsid w:val="00B50BFB"/>
    <w:rsid w:val="00B60F50"/>
    <w:rsid w:val="00B64158"/>
    <w:rsid w:val="00B73A5A"/>
    <w:rsid w:val="00BC0AE0"/>
    <w:rsid w:val="00C0410D"/>
    <w:rsid w:val="00C1640C"/>
    <w:rsid w:val="00C22DEF"/>
    <w:rsid w:val="00C2484E"/>
    <w:rsid w:val="00CD28BD"/>
    <w:rsid w:val="00D43DE5"/>
    <w:rsid w:val="00D51DFC"/>
    <w:rsid w:val="00D71D97"/>
    <w:rsid w:val="00D93353"/>
    <w:rsid w:val="00D96969"/>
    <w:rsid w:val="00DF30EC"/>
    <w:rsid w:val="00DF7828"/>
    <w:rsid w:val="00E00D61"/>
    <w:rsid w:val="00E34D40"/>
    <w:rsid w:val="00E438A1"/>
    <w:rsid w:val="00E476CD"/>
    <w:rsid w:val="00E70C0F"/>
    <w:rsid w:val="00E951A4"/>
    <w:rsid w:val="00ED29F9"/>
    <w:rsid w:val="00ED31FA"/>
    <w:rsid w:val="00EE7DBB"/>
    <w:rsid w:val="00EF62B8"/>
    <w:rsid w:val="00F01E19"/>
    <w:rsid w:val="00F06045"/>
    <w:rsid w:val="00F07762"/>
    <w:rsid w:val="00F2694D"/>
    <w:rsid w:val="00F328D6"/>
    <w:rsid w:val="00F329D1"/>
    <w:rsid w:val="00F33722"/>
    <w:rsid w:val="00F52D7D"/>
    <w:rsid w:val="00F54D86"/>
    <w:rsid w:val="00F608E0"/>
    <w:rsid w:val="00F7136E"/>
    <w:rsid w:val="00FE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28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0F5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0F50"/>
    <w:pPr>
      <w:spacing w:before="0" w:beforeAutospacing="0" w:after="0" w:afterAutospacing="0"/>
    </w:pPr>
    <w:rPr>
      <w:lang w:val="ru-RU"/>
    </w:rPr>
  </w:style>
  <w:style w:type="paragraph" w:styleId="a7">
    <w:name w:val="Normal (Web)"/>
    <w:basedOn w:val="a"/>
    <w:uiPriority w:val="99"/>
    <w:unhideWhenUsed/>
    <w:rsid w:val="00B60F50"/>
    <w:pPr>
      <w:spacing w:before="0" w:beforeAutospacing="0" w:after="200" w:afterAutospacing="0" w:line="276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B60F50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5399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3990"/>
  </w:style>
  <w:style w:type="paragraph" w:styleId="ab">
    <w:name w:val="footer"/>
    <w:basedOn w:val="a"/>
    <w:link w:val="ac"/>
    <w:uiPriority w:val="99"/>
    <w:semiHidden/>
    <w:unhideWhenUsed/>
    <w:rsid w:val="0055399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355">
          <w:marLeft w:val="0"/>
          <w:marRight w:val="0"/>
          <w:marTop w:val="61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34683/98ef2900507766e70ff29c0b9d8e2353ea80a1cf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34683/98ef2900507766e70ff29c0b9d8e2353ea80a1c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12282</Words>
  <Characters>70014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1</cp:lastModifiedBy>
  <cp:revision>13</cp:revision>
  <dcterms:created xsi:type="dcterms:W3CDTF">2025-04-07T11:58:00Z</dcterms:created>
  <dcterms:modified xsi:type="dcterms:W3CDTF">2025-04-16T13:03:00Z</dcterms:modified>
</cp:coreProperties>
</file>